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CF0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819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3E6F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84B720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134" w:type="dxa"/>
            <w:vAlign w:val="center"/>
          </w:tcPr>
          <w:p w14:paraId="3094D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A08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 w14:paraId="4048B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680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675B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</w:tc>
      </w:tr>
      <w:tr w14:paraId="701B3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3DB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C5ABA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14:paraId="45A2313F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</w:tc>
      </w:tr>
      <w:tr w14:paraId="624B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811F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3B647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C19D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8B7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15242618042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374E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15202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8274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3A9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7A9D8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05347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51B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5FF1F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B91E4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928C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39DF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6CE0D6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3D66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9AC9DB">
            <w:pPr>
              <w:rPr>
                <w:sz w:val="21"/>
                <w:szCs w:val="21"/>
              </w:rPr>
            </w:pPr>
          </w:p>
        </w:tc>
      </w:tr>
      <w:tr w14:paraId="04CC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FEA1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78B13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08:00至2026年01月05日 16:30</w:t>
            </w:r>
          </w:p>
        </w:tc>
        <w:tc>
          <w:tcPr>
            <w:tcW w:w="1457" w:type="dxa"/>
            <w:gridSpan w:val="5"/>
            <w:vAlign w:val="center"/>
          </w:tcPr>
          <w:p w14:paraId="320C17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3581BE6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6E18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D0B1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6038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E1296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5969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77D7A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44E0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0FEC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D6C7CC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1DA47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239E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96495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D2E5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309A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8F1C4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525A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2A89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F3CB44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A59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6751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F31D8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41153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FEDFC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1F130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156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C7045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67BA5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5CCDF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3B0C7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5FD606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5E8E7B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F523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82F7A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43B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B89D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531A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E:市政工程施工、机电工程施工、建筑工程施工（资质范围内 ）所涉及场所的相关环境管理活动</w:t>
            </w:r>
          </w:p>
          <w:p w14:paraId="56BD71A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S:市政工程施工、机电工程施工、建筑工程施工（资质范围内 ）所涉及场所的相关职业健康安全管理活动</w:t>
            </w:r>
          </w:p>
          <w:p w14:paraId="3F3C91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F432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06E9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8C4F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E:28.02.00,28.04.01,28.07.03,S:28.02.00,28.04.01,28.07.03</w:t>
            </w:r>
          </w:p>
        </w:tc>
        <w:tc>
          <w:tcPr>
            <w:tcW w:w="1275" w:type="dxa"/>
            <w:gridSpan w:val="3"/>
            <w:vAlign w:val="center"/>
          </w:tcPr>
          <w:p w14:paraId="07F0162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76BB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9903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03089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4589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50BF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72E4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93688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41C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79AB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A1672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1956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7EC1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DFE3F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6C2A5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D4518E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49380E1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B06A7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04E42B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01FDDD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E0B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DA6C5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16EBA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68089F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37060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55275A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75B9DE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580F20B">
            <w:pPr>
              <w:jc w:val="center"/>
            </w:pPr>
            <w:r>
              <w:t>15804267315</w:t>
            </w:r>
          </w:p>
        </w:tc>
      </w:tr>
      <w:tr w14:paraId="03B3F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79F07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38D7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652EE8">
            <w:pPr>
              <w:jc w:val="center"/>
            </w:pPr>
            <w:r>
              <w:t>蔡杰华</w:t>
            </w:r>
          </w:p>
        </w:tc>
        <w:tc>
          <w:tcPr>
            <w:tcW w:w="850" w:type="dxa"/>
            <w:vAlign w:val="center"/>
          </w:tcPr>
          <w:p w14:paraId="368E7B3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9482EA">
            <w:pPr>
              <w:jc w:val="both"/>
            </w:pPr>
            <w:r>
              <w:t>210203195711073014</w:t>
            </w:r>
          </w:p>
        </w:tc>
        <w:tc>
          <w:tcPr>
            <w:tcW w:w="3684" w:type="dxa"/>
            <w:gridSpan w:val="9"/>
            <w:vAlign w:val="center"/>
          </w:tcPr>
          <w:p w14:paraId="6951EE5B">
            <w:pPr>
              <w:jc w:val="center"/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55F9B7ED">
            <w:pPr>
              <w:jc w:val="center"/>
            </w:pPr>
            <w:r>
              <w:t>13942820511</w:t>
            </w:r>
          </w:p>
        </w:tc>
      </w:tr>
      <w:tr w14:paraId="43EA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AC33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A8531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EF55D0">
            <w:pPr>
              <w:jc w:val="center"/>
            </w:pPr>
            <w:r>
              <w:t>蔡杰华</w:t>
            </w:r>
          </w:p>
        </w:tc>
        <w:tc>
          <w:tcPr>
            <w:tcW w:w="850" w:type="dxa"/>
            <w:vAlign w:val="center"/>
          </w:tcPr>
          <w:p w14:paraId="016A1DF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3F00EC">
            <w:pPr>
              <w:jc w:val="both"/>
            </w:pPr>
            <w:r>
              <w:t>210203195711073014</w:t>
            </w:r>
          </w:p>
        </w:tc>
        <w:tc>
          <w:tcPr>
            <w:tcW w:w="3684" w:type="dxa"/>
            <w:gridSpan w:val="9"/>
            <w:vAlign w:val="center"/>
          </w:tcPr>
          <w:p w14:paraId="497FD107">
            <w:pPr>
              <w:jc w:val="center"/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69617AA7">
            <w:pPr>
              <w:jc w:val="center"/>
            </w:pPr>
            <w:r>
              <w:t>13942820511</w:t>
            </w:r>
          </w:p>
        </w:tc>
      </w:tr>
      <w:tr w14:paraId="12730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55C89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58B6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EA7149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9A3EE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28E121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58B4B6FA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36EE7C8A">
            <w:pPr>
              <w:jc w:val="center"/>
            </w:pPr>
            <w:r>
              <w:t>13604084892</w:t>
            </w:r>
          </w:p>
        </w:tc>
      </w:tr>
      <w:tr w14:paraId="2FC39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5F44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B357C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519D41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37EE1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00E05F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3D924442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679AE4C4">
            <w:pPr>
              <w:jc w:val="center"/>
            </w:pPr>
            <w:r>
              <w:t>13604084892</w:t>
            </w:r>
          </w:p>
        </w:tc>
      </w:tr>
      <w:tr w14:paraId="2A19C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636DA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非专职人员工作单位信息：蔡杰华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-退休（大连连信土木工程建设监理有限公司）</w:t>
            </w:r>
            <w:bookmarkStart w:id="15" w:name="_GoBack"/>
            <w:bookmarkEnd w:id="15"/>
          </w:p>
        </w:tc>
      </w:tr>
      <w:tr w14:paraId="137A4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DBC0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5F5C63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201FB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7BB5E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2025年12月25</w:t>
            </w:r>
          </w:p>
        </w:tc>
        <w:tc>
          <w:tcPr>
            <w:tcW w:w="5244" w:type="dxa"/>
            <w:gridSpan w:val="11"/>
          </w:tcPr>
          <w:p w14:paraId="1A6237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7D3A39A">
            <w:pPr>
              <w:rPr>
                <w:sz w:val="21"/>
                <w:szCs w:val="21"/>
              </w:rPr>
            </w:pPr>
          </w:p>
          <w:p w14:paraId="24818214">
            <w:pPr>
              <w:rPr>
                <w:sz w:val="21"/>
                <w:szCs w:val="21"/>
              </w:rPr>
            </w:pPr>
          </w:p>
          <w:p w14:paraId="3D70E5D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820CE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E19A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443F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F8F8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9DFE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3FC2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3CD01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41DB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628EB3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E37B2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E9381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6A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FEE4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F81F1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AE5C27">
      <w:pPr>
        <w:pStyle w:val="2"/>
      </w:pPr>
    </w:p>
    <w:p w14:paraId="2C6F8429">
      <w:pPr>
        <w:pStyle w:val="2"/>
      </w:pPr>
    </w:p>
    <w:p w14:paraId="20BFFE51">
      <w:pPr>
        <w:pStyle w:val="2"/>
      </w:pPr>
    </w:p>
    <w:p w14:paraId="70584860">
      <w:pPr>
        <w:pStyle w:val="2"/>
      </w:pPr>
    </w:p>
    <w:p w14:paraId="482906A6">
      <w:pPr>
        <w:pStyle w:val="2"/>
      </w:pPr>
    </w:p>
    <w:p w14:paraId="5C649ADF">
      <w:pPr>
        <w:pStyle w:val="2"/>
      </w:pPr>
    </w:p>
    <w:p w14:paraId="0330A18E">
      <w:pPr>
        <w:pStyle w:val="2"/>
      </w:pPr>
    </w:p>
    <w:p w14:paraId="5334D584">
      <w:pPr>
        <w:pStyle w:val="2"/>
      </w:pPr>
    </w:p>
    <w:p w14:paraId="21FAED0E">
      <w:pPr>
        <w:pStyle w:val="2"/>
      </w:pPr>
    </w:p>
    <w:p w14:paraId="5D022FAD">
      <w:pPr>
        <w:pStyle w:val="2"/>
      </w:pPr>
    </w:p>
    <w:p w14:paraId="4AFA8D40">
      <w:pPr>
        <w:pStyle w:val="2"/>
      </w:pPr>
    </w:p>
    <w:p w14:paraId="4033CA6F">
      <w:pPr>
        <w:pStyle w:val="2"/>
      </w:pPr>
    </w:p>
    <w:p w14:paraId="1F852F2A">
      <w:pPr>
        <w:pStyle w:val="2"/>
      </w:pPr>
    </w:p>
    <w:p w14:paraId="5407DF9A">
      <w:pPr>
        <w:pStyle w:val="2"/>
      </w:pPr>
    </w:p>
    <w:p w14:paraId="201C1FD4">
      <w:pPr>
        <w:pStyle w:val="2"/>
      </w:pPr>
    </w:p>
    <w:p w14:paraId="188CE8DC">
      <w:pPr>
        <w:pStyle w:val="2"/>
      </w:pPr>
    </w:p>
    <w:p w14:paraId="3BDF01AC">
      <w:pPr>
        <w:pStyle w:val="2"/>
      </w:pPr>
    </w:p>
    <w:p w14:paraId="4938072E">
      <w:pPr>
        <w:pStyle w:val="2"/>
      </w:pPr>
    </w:p>
    <w:p w14:paraId="4237453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8A112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D91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7C2D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9CBD2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E375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AB6F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FF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704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70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CA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A7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26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F6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FE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A8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7225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F0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9E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7E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08C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3E7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7E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D6F5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432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50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D69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E1E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EC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64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C32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EF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720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63A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56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F1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FE4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6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D82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A3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9A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8A5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E7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4EB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356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7D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5B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6F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FF3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202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DE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0F9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A3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483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80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9E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A92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03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3F8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CE2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D31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3B2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81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52C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AB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8C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7D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7A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3EF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30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92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D1B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2E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EC3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9E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6E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C78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A6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B7A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DD1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6B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0CB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C8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5F6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AC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7E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25D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12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3C1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654A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93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B8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6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D4283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20A6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52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C6E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D877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0A2ED4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DCAEF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D7C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BCD9F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8D18B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51476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84B1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6D23B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D6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8F909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4F2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4C94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F219F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354EFC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1341</Words>
  <Characters>1772</Characters>
  <Lines>11</Lines>
  <Paragraphs>3</Paragraphs>
  <TotalTime>0</TotalTime>
  <ScaleCrop>false</ScaleCrop>
  <LinksUpToDate>false</LinksUpToDate>
  <CharactersWithSpaces>1816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2025-12-30T07:36:45Z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