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21775-2025-Q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07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深圳市潘达联合科技有限公司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黄友珍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黄友珍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423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深圳市潘达联合科技有限公司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黄友珍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2024-N1QMS-1362937</w:t>
            </w:r>
          </w:p>
        </w:tc>
        <w:tc>
          <w:tcPr>
            <w:tcW w:w="3145" w:type="dxa"/>
            <w:vAlign w:val="center"/>
          </w:tcPr>
          <w:p w14:paraId="1EF07270">
            <w:pPr>
              <w:spacing w:line="360" w:lineRule="exact"/>
              <w:jc w:val="center"/>
              <w:rPr>
                <w:szCs w:val="21"/>
              </w:rPr>
            </w:pPr>
            <w:r>
              <w:t>19.03.00,29.09.02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Q:电子产品（符合苹果MFI认证和谷歌认证的智能防丢器、定位器）的研发、生产及销售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深圳市宝安区福海街道塘尾社区塘尾第一工业区5栋202</w:t>
      </w:r>
    </w:p>
    <w:p w14:paraId="5FB2C4BD">
      <w:pPr>
        <w:spacing w:line="360" w:lineRule="auto"/>
        <w:ind w:firstLine="420" w:firstLineChars="200"/>
      </w:pPr>
      <w:r>
        <w:rPr>
          <w:rFonts w:hint="eastAsia"/>
        </w:rPr>
        <w:t>办公地址：</w:t>
      </w:r>
      <w:r>
        <w:rPr>
          <w:rFonts w:hint="eastAsia"/>
        </w:rPr>
        <w:t>深圳市宝安区福海街道塘尾社区塘尾第一工业区5栋202</w:t>
      </w:r>
    </w:p>
    <w:p w14:paraId="3E2A92FF">
      <w:pPr>
        <w:spacing w:line="360" w:lineRule="auto"/>
        <w:ind w:firstLine="420" w:firstLineChars="200"/>
      </w:pPr>
      <w:r>
        <w:rPr>
          <w:rFonts w:hint="eastAsia"/>
        </w:rPr>
        <w:t>经营地址：</w:t>
      </w:r>
      <w:bookmarkStart w:id="14" w:name="生产地址"/>
      <w:bookmarkEnd w:id="14"/>
      <w:r>
        <w:rPr>
          <w:rFonts w:hint="eastAsia"/>
        </w:rPr>
        <w:t>深圳市宝安区福海街道塘尾社区塘尾第一工业区5栋202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深圳市潘达联合科技有限公司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356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