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北京妙微科技有限公司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21616-2025-QEO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2025-N1EMS-5042801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2025年10月26日 09:00至2025年10月27日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800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