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江苏锐晶纪元半导体科技有限公司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朱功波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13851439661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13851439661@qq.com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13:30至2025年11月25日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E:半导体照明器件制造所涉及场所的相关环境管理活动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Q:半导体照明器件制造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O:半导体照明器件制造所涉及场所的相关职业健康安全管理活动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3360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55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