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北京国裕招标有限公司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21474-2025-QEO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2025年09月30日 09:00至2025年09月30日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4302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