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河北路博新材料科技有限公司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11105-2025-QEO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2025年09月18日 08:30至2025年09月19日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2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