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四川亚度家具有限公司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21400-2025-QO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德阳市中江县兴隆镇德泉路5号 德阳市中江县兴隆镇德泉路5号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袁璟川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15158122685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350718575@QQ.com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Q:木质家具、软体家具(床垫、沙发)的生产和服务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O:木质家具、软体家具(床垫、沙发)的生产和服务所涉及场所的相关职业健康安全管理活动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Q:23.01.01,23.01.03,23.01.04,O:23.01.01,23.01.03,23.01.04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23.01.01,23.01.03,23.01.04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23.01.01,23.01.03,23.01.04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0158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330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