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达州超前气体有限公司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21333-2025-QEO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2025年09月08日 09:00至2025年09月09日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36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