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澜铄（沧州）技术有限公司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10894-2025-QEO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河北省沧州市开发区靖烨科技园9号楼806房间109号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河北省沧州市开发区靖烨科技园9号楼806房间109号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张丽玲</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18610051068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12</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1391456800@qq.com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2025年07月21日 13:30至2025年07月21日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E:低风速自适应发电系统的销售所涉及场所的相关环境管理活动</w:t>
            </w:r>
          </w:p>
          <w:p w14:paraId="1E0FDDB4">
            <w:pPr>
              <w:tabs>
                <w:tab w:val="left" w:pos="0"/>
              </w:tabs>
              <w:jc w:val="left"/>
              <w:rPr>
                <w:rFonts w:hint="eastAsia"/>
                <w:sz w:val="21"/>
                <w:szCs w:val="21"/>
              </w:rPr>
            </w:pPr>
            <w:r>
              <w:rPr>
                <w:rFonts w:hint="eastAsia"/>
                <w:sz w:val="21"/>
                <w:szCs w:val="21"/>
              </w:rPr>
              <w:t>Q:低风速自适应发电系统的销售</w:t>
            </w:r>
          </w:p>
          <w:p w14:paraId="3DC7D880">
            <w:pPr>
              <w:tabs>
                <w:tab w:val="left" w:pos="0"/>
              </w:tabs>
              <w:jc w:val="left"/>
              <w:rPr>
                <w:rFonts w:hint="eastAsia"/>
                <w:sz w:val="21"/>
                <w:szCs w:val="21"/>
              </w:rPr>
            </w:pPr>
            <w:r>
              <w:rPr>
                <w:rFonts w:hint="eastAsia"/>
                <w:sz w:val="21"/>
                <w:szCs w:val="21"/>
              </w:rPr>
              <w:t>O:低风速自适应发电系统的销售所涉及场所的相关职业健康安全管理活动</w:t>
            </w:r>
          </w:p>
          <w:p w14:paraId="73C3342B">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E:29.10.07,29.12.00,Q:29.10.07,29.12.00,O:29.10.07,29.12.00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赵艳敏</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2023-N1EMS-1299359</w:t>
            </w:r>
          </w:p>
        </w:tc>
        <w:tc>
          <w:tcPr>
            <w:tcW w:w="3684" w:type="dxa"/>
            <w:gridSpan w:val="9"/>
            <w:vAlign w:val="center"/>
          </w:tcPr>
          <w:p w14:paraId="69711AD9">
            <w:pPr>
              <w:jc w:val="center"/>
              <w:rPr>
                <w:sz w:val="21"/>
                <w:szCs w:val="21"/>
              </w:rPr>
            </w:pPr>
            <w:r>
              <w:t>29.10.07,29.12.00</w:t>
            </w:r>
          </w:p>
        </w:tc>
        <w:tc>
          <w:tcPr>
            <w:tcW w:w="1560" w:type="dxa"/>
            <w:gridSpan w:val="2"/>
            <w:vAlign w:val="center"/>
          </w:tcPr>
          <w:p w14:paraId="27CBF787">
            <w:pPr>
              <w:jc w:val="center"/>
              <w:rPr>
                <w:sz w:val="21"/>
                <w:szCs w:val="21"/>
              </w:rPr>
            </w:pPr>
            <w:r>
              <w:t>15128115882</w:t>
            </w:r>
          </w:p>
        </w:tc>
      </w:tr>
      <w:tr w14:paraId="2485D4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FA69A03">
            <w:pPr>
              <w:jc w:val="center"/>
            </w:pPr>
          </w:p>
        </w:tc>
        <w:tc>
          <w:tcPr>
            <w:tcW w:w="885" w:type="dxa"/>
            <w:vAlign w:val="center"/>
          </w:tcPr>
          <w:p w14:paraId="7FB05450">
            <w:pPr>
              <w:jc w:val="center"/>
            </w:pPr>
            <w:r>
              <w:t>组长</w:t>
            </w:r>
          </w:p>
        </w:tc>
        <w:tc>
          <w:tcPr>
            <w:tcW w:w="850" w:type="dxa"/>
            <w:gridSpan w:val="2"/>
            <w:vAlign w:val="center"/>
          </w:tcPr>
          <w:p w14:paraId="12F09AA8">
            <w:pPr>
              <w:jc w:val="center"/>
            </w:pPr>
            <w:r>
              <w:t>赵艳敏</w:t>
            </w:r>
          </w:p>
        </w:tc>
        <w:tc>
          <w:tcPr>
            <w:tcW w:w="850" w:type="dxa"/>
            <w:vAlign w:val="center"/>
          </w:tcPr>
          <w:p w14:paraId="4B65C6DE">
            <w:pPr>
              <w:jc w:val="center"/>
            </w:pPr>
            <w:r>
              <w:t>女</w:t>
            </w:r>
          </w:p>
        </w:tc>
        <w:tc>
          <w:tcPr>
            <w:tcW w:w="2699" w:type="dxa"/>
            <w:gridSpan w:val="4"/>
            <w:vAlign w:val="center"/>
          </w:tcPr>
          <w:p w14:paraId="1D98FB67">
            <w:pPr>
              <w:jc w:val="both"/>
            </w:pPr>
            <w:r>
              <w:t>2023-N1QMS-1299359</w:t>
            </w:r>
          </w:p>
        </w:tc>
        <w:tc>
          <w:tcPr>
            <w:tcW w:w="3684" w:type="dxa"/>
            <w:gridSpan w:val="9"/>
            <w:vAlign w:val="center"/>
          </w:tcPr>
          <w:p w14:paraId="4B9EAAA0">
            <w:pPr>
              <w:jc w:val="center"/>
            </w:pPr>
            <w:r>
              <w:t>29.10.07,29.12.00</w:t>
            </w:r>
          </w:p>
        </w:tc>
        <w:tc>
          <w:tcPr>
            <w:tcW w:w="1560" w:type="dxa"/>
            <w:gridSpan w:val="2"/>
            <w:vAlign w:val="center"/>
          </w:tcPr>
          <w:p w14:paraId="49E8376A">
            <w:pPr>
              <w:jc w:val="center"/>
            </w:pPr>
            <w:r>
              <w:t>15128115882</w:t>
            </w:r>
          </w:p>
        </w:tc>
      </w:tr>
      <w:tr w14:paraId="1EEDF3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FE8B12B">
            <w:pPr>
              <w:jc w:val="center"/>
            </w:pPr>
          </w:p>
        </w:tc>
        <w:tc>
          <w:tcPr>
            <w:tcW w:w="885" w:type="dxa"/>
            <w:vAlign w:val="center"/>
          </w:tcPr>
          <w:p w14:paraId="790A6016">
            <w:pPr>
              <w:jc w:val="center"/>
            </w:pPr>
            <w:r>
              <w:t>组长</w:t>
            </w:r>
          </w:p>
        </w:tc>
        <w:tc>
          <w:tcPr>
            <w:tcW w:w="850" w:type="dxa"/>
            <w:gridSpan w:val="2"/>
            <w:vAlign w:val="center"/>
          </w:tcPr>
          <w:p w14:paraId="4D3E2EB7">
            <w:pPr>
              <w:jc w:val="center"/>
            </w:pPr>
            <w:r>
              <w:t>赵艳敏</w:t>
            </w:r>
          </w:p>
        </w:tc>
        <w:tc>
          <w:tcPr>
            <w:tcW w:w="850" w:type="dxa"/>
            <w:vAlign w:val="center"/>
          </w:tcPr>
          <w:p w14:paraId="12B31E73">
            <w:pPr>
              <w:jc w:val="center"/>
            </w:pPr>
            <w:r>
              <w:t>女</w:t>
            </w:r>
          </w:p>
        </w:tc>
        <w:tc>
          <w:tcPr>
            <w:tcW w:w="2699" w:type="dxa"/>
            <w:gridSpan w:val="4"/>
            <w:vAlign w:val="center"/>
          </w:tcPr>
          <w:p w14:paraId="06DE10FC">
            <w:pPr>
              <w:jc w:val="both"/>
            </w:pPr>
            <w:r>
              <w:t>2023-N1OHSMS-1299359</w:t>
            </w:r>
          </w:p>
        </w:tc>
        <w:tc>
          <w:tcPr>
            <w:tcW w:w="3684" w:type="dxa"/>
            <w:gridSpan w:val="9"/>
            <w:vAlign w:val="center"/>
          </w:tcPr>
          <w:p w14:paraId="7EA1E9EF">
            <w:pPr>
              <w:jc w:val="center"/>
            </w:pPr>
            <w:r>
              <w:t>29.10.07,29.12.00</w:t>
            </w:r>
          </w:p>
        </w:tc>
        <w:tc>
          <w:tcPr>
            <w:tcW w:w="1560" w:type="dxa"/>
            <w:gridSpan w:val="2"/>
            <w:vAlign w:val="center"/>
          </w:tcPr>
          <w:p w14:paraId="18E9BE96">
            <w:pPr>
              <w:jc w:val="center"/>
            </w:pPr>
            <w:r>
              <w:t>15128115882</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2025-07-16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赵艳敏</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9F51961"/>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1288</Words>
  <Characters>1861</Characters>
  <Lines>11</Lines>
  <Paragraphs>3</Paragraphs>
  <TotalTime>0</TotalTime>
  <ScaleCrop>false</ScaleCrop>
  <LinksUpToDate>false</LinksUpToDate>
  <CharactersWithSpaces>1903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2025-07-16T09:06:53Z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