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55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河间市新峰化工有限公司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630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2022-N1QMS-3214494</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25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