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苏州泽源格水利科技有限公司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21674-2025-QEO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苏州市高新区宝带西路1099号汇金科创中心1幢906室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苏州市高新区宝带西路1099号汇金科创中心1幢906室</w:t>
            </w:r>
          </w:p>
          <w:p w14:paraId="322509B6">
            <w:pPr>
              <w:snapToGrid w:val="0"/>
              <w:spacing w:line="0" w:lineRule="atLeast"/>
              <w:jc w:val="left"/>
            </w:pPr>
            <w:r>
              <w:rPr>
                <w:rFonts w:hint="eastAsia"/>
                <w:sz w:val="21"/>
                <w:szCs w:val="21"/>
              </w:rPr>
              <w:t>苏州科技大学天平校区 吴中区长江路55号</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孟雅</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18862397565</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17</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1652967268@qq.com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2025年11月02日 08:30至2025年11月02日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E:合同能源管理，节能节水管理服务，水利相关咨询服务，空气能、空气源热泵热水机、洗衣烘干设备、开水直饮水设备、吹风设备的销售及运营维护服务所涉及场所的相关环境管理活动</w:t>
            </w:r>
          </w:p>
          <w:p>
            <w:pPr>
              <w:tabs>
                <w:tab w:val="left" w:pos="0"/>
              </w:tabs>
              <w:jc w:val="left"/>
              <w:rPr>
                <w:rFonts w:hint="eastAsia"/>
                <w:sz w:val="21"/>
                <w:szCs w:val="21"/>
              </w:rPr>
            </w:pPr>
            <w:r>
              <w:rPr>
                <w:rFonts w:hint="eastAsia"/>
                <w:sz w:val="21"/>
                <w:szCs w:val="21"/>
              </w:rPr>
              <w:t>Q:合同能源管理，节能节水管理服务，水利相关咨询服务，空气能、空气源热泵热水机、洗衣烘干设备、开水直饮水设备、吹风设备的销售及运营维护服务</w:t>
            </w:r>
          </w:p>
          <w:p>
            <w:pPr>
              <w:tabs>
                <w:tab w:val="left" w:pos="0"/>
              </w:tabs>
              <w:jc w:val="left"/>
              <w:rPr>
                <w:rFonts w:hint="eastAsia"/>
                <w:sz w:val="21"/>
                <w:szCs w:val="21"/>
              </w:rPr>
            </w:pPr>
            <w:r>
              <w:rPr>
                <w:rFonts w:hint="eastAsia"/>
                <w:sz w:val="21"/>
                <w:szCs w:val="21"/>
              </w:rPr>
              <w:t>O:合同能源管理，节能节水管理服务，水利相关咨询服务，空气能、空气源热泵热水机、洗衣烘干设备、开水直饮水设备、吹风设备的销售及运营维护服务所涉及场所的相关职业健康安全管理活动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E:18.08.00,29.08.03,29.10.07,29.22.02,34.06.00,35.04.02,Q:18.08.00,29.08.03,29.10.07,29.22.02,34.06.00,35.04.02,O:18.08.00,29.08.03,29.10.07,29.22.02,34.06.00,35.04.02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张磊</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2022-N1QMS-2258213</w:t>
            </w:r>
          </w:p>
        </w:tc>
        <w:tc>
          <w:tcPr>
            <w:tcW w:w="3684" w:type="dxa"/>
            <w:gridSpan w:val="9"/>
            <w:vAlign w:val="center"/>
          </w:tcPr>
          <w:p w14:paraId="69711AD9">
            <w:pPr>
              <w:jc w:val="center"/>
              <w:rPr>
                <w:sz w:val="21"/>
                <w:szCs w:val="21"/>
              </w:rPr>
            </w:pPr>
            <w:r>
              <w:t>18.08.00,29.08.03,29.10.07,29.22.02,34.06.00,35.04.02</w:t>
            </w:r>
          </w:p>
        </w:tc>
        <w:tc>
          <w:tcPr>
            <w:tcW w:w="1560" w:type="dxa"/>
            <w:gridSpan w:val="2"/>
            <w:vAlign w:val="center"/>
          </w:tcPr>
          <w:p w14:paraId="27CBF787">
            <w:pPr>
              <w:jc w:val="center"/>
              <w:rPr>
                <w:sz w:val="21"/>
                <w:szCs w:val="21"/>
              </w:rPr>
            </w:pPr>
            <w:r>
              <w:t>17555787558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2022-N1EMS-2258213</w:t>
            </w:r>
          </w:p>
        </w:tc>
        <w:tc>
          <w:tcPr>
            <w:tcW w:w="3684" w:type="dxa"/>
            <w:gridSpan w:val="9"/>
            <w:vAlign w:val="center"/>
          </w:tcPr>
          <w:p>
            <w:pPr>
              <w:jc w:val="center"/>
            </w:pPr>
            <w:r>
              <w:t>18.08.00,29.08.03,29.10.07,29.22.02,34.06.00,35.04.02</w:t>
            </w:r>
          </w:p>
        </w:tc>
        <w:tc>
          <w:tcPr>
            <w:tcW w:w="1560" w:type="dxa"/>
            <w:gridSpan w:val="2"/>
            <w:vAlign w:val="center"/>
          </w:tcPr>
          <w:p>
            <w:pPr>
              <w:jc w:val="center"/>
            </w:pPr>
            <w:r>
              <w:t>17555787558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2023-N1OHSMS-2258213</w:t>
            </w:r>
          </w:p>
        </w:tc>
        <w:tc>
          <w:tcPr>
            <w:tcW w:w="3684" w:type="dxa"/>
            <w:gridSpan w:val="9"/>
            <w:vAlign w:val="center"/>
          </w:tcPr>
          <w:p>
            <w:pPr>
              <w:jc w:val="center"/>
            </w:pPr>
            <w:r>
              <w:t>18.08.00,29.08.03,29.10.07,29.22.02,34.06.00,35.04.02</w:t>
            </w:r>
          </w:p>
        </w:tc>
        <w:tc>
          <w:tcPr>
            <w:tcW w:w="1560" w:type="dxa"/>
            <w:gridSpan w:val="2"/>
            <w:vAlign w:val="center"/>
          </w:tcPr>
          <w:p>
            <w:pPr>
              <w:jc w:val="center"/>
            </w:pPr>
            <w:r>
              <w:t>17555787558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2025-10-30</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8665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张磊</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263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