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海南叁生万物科技有限责任公司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海南省洋浦经济开发区新英湾区兴浦路与庆洋路交叉路口西北角1号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海南省洋浦经济开发区新英湾区兴浦路与庆洋路交叉路口西北角1号人工智能楼、综合楼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王卜平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18953555550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85546238@qq.com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08:30至2025年11月23日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E:激光气体检测设备及监控平台、计算机软硬件及人工智能设备、安防电子产品、 消防电子产品以及信息系统平台、智能仪器仪表、工业互联网平台的销售；激光气体检测设备研发所涉及场所的相关环境管理活动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Q:激光气体检测设备及监控平台、计算机软硬件及人工智能设备、安防电子产品、 消防电子产品以及信息系统平台、智能仪器仪表、工业互联网平台的销售；激光气体检测设备研发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O:激光气体检测设备及监控平台、计算机软硬件及人工智能设备、安防电子产品、 消防电子产品以及信息系统平台、智能仪器仪表、工业互联网平台的销售；激光气体检测设备研发所涉及场所的相关职业健康安全管理活动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E:19.05.01,29.09.01,29.09.02,29.10.07,Q:19.05.01,29.09.01,29.09.02,29.10.07,O:19.05.01,29.09.01,29.09.02,29.10.07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19.05.01,29.09.01,29.09.02,29.10.07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9214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0950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