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21791-2025-EnMS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00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秦皇岛泰和安科技有限公司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贾海平、王宗收</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76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秦皇岛泰和安科技有限公司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2024-N1EnMS-1287023</w:t>
            </w:r>
          </w:p>
        </w:tc>
        <w:tc>
          <w:tcPr>
            <w:tcW w:w="3145" w:type="dxa"/>
            <w:vAlign w:val="center"/>
          </w:tcPr>
          <w:p w14:paraId="1EF07270">
            <w:pPr>
              <w:spacing w:line="360" w:lineRule="exact"/>
              <w:jc w:val="center"/>
              <w:rPr>
                <w:szCs w:val="21"/>
              </w:rPr>
            </w:pPr>
            <w:r>
              <w:t>2.7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王宗收</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2024-N1EnMS-1274285</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2025年11月15日上午至2025年11月17日上午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火灾自动报警控制系统、电气火灾监控系统、可燃气体控制系统、消防设备电源监控系统、防火门监控系统、无线消防智能终端、自动跟踪定位射流灭火系统、智能疏散指示系统的设计开发、制造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秦皇岛市经济技术开发区龙海道86号</w:t>
      </w:r>
    </w:p>
    <w:p w14:paraId="5FB2C4BD">
      <w:pPr>
        <w:spacing w:line="360" w:lineRule="auto"/>
        <w:ind w:firstLine="420" w:firstLineChars="200"/>
      </w:pPr>
      <w:r>
        <w:rPr>
          <w:rFonts w:hint="eastAsia"/>
        </w:rPr>
        <w:t>办公地址：</w:t>
      </w:r>
      <w:r>
        <w:rPr>
          <w:rFonts w:hint="eastAsia"/>
        </w:rPr>
        <w:t>秦皇岛市经济技术开发区龙海道86号</w:t>
      </w:r>
    </w:p>
    <w:p w14:paraId="3E2A92FF">
      <w:pPr>
        <w:spacing w:line="360" w:lineRule="auto"/>
        <w:ind w:firstLine="420" w:firstLineChars="200"/>
      </w:pPr>
      <w:r>
        <w:rPr>
          <w:rFonts w:hint="eastAsia"/>
        </w:rPr>
        <w:t>经营地址：</w:t>
      </w:r>
      <w:bookmarkStart w:id="14" w:name="生产地址"/>
      <w:bookmarkEnd w:id="14"/>
      <w:r>
        <w:rPr>
          <w:rFonts w:hint="eastAsia"/>
        </w:rPr>
        <w:t>秦皇岛市经济技术开发区龙海道86号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2025年11月14日 08:30至2025年11月14日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秦皇岛泰和安科技有限公司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贾海平、王宗收</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839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