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359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青岛华烁云裳服饰有限公司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周长润、王丰东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青岛华烁云裳服饰有限公司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29.08.01,29.08.02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2025-N1EMS-1465923</w:t>
            </w:r>
          </w:p>
        </w:tc>
        <w:tc>
          <w:tcPr>
            <w:tcW w:w="3145" w:type="dxa"/>
            <w:vAlign w:val="center"/>
          </w:tcPr>
          <w:p w14:paraId="0773CEA1">
            <w:pPr>
              <w:spacing w:line="360" w:lineRule="exact"/>
              <w:jc w:val="center"/>
            </w:pPr>
            <w:r>
              <w:t>29.08.01,29.08.02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r>
              <w:t>29.08.01,29.08.02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2025-N0EMS-1494729</w:t>
            </w:r>
          </w:p>
        </w:tc>
        <w:tc>
          <w:tcPr>
            <w:tcW w:w="3145" w:type="dxa"/>
            <w:vAlign w:val="center"/>
          </w:tcPr>
          <w:p>
            <w:pPr>
              <w:jc w:val="center"/>
            </w:pPr>
            <w:r>
              <w:t>29.08.01,29.08.02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2025-N0QMS-1494729</w:t>
            </w:r>
          </w:p>
        </w:tc>
        <w:tc>
          <w:tcPr>
            <w:tcW w:w="3145" w:type="dxa"/>
            <w:vAlign w:val="center"/>
          </w:tcPr>
          <w:p>
            <w:pPr>
              <w:jc w:val="center"/>
            </w:pPr>
            <w:r>
              <w:t>29.08.01,29.08.02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2025-N0OHSMS-1494729</w:t>
            </w:r>
          </w:p>
        </w:tc>
        <w:tc>
          <w:tcPr>
            <w:tcW w:w="3145" w:type="dxa"/>
            <w:vAlign w:val="center"/>
          </w:tcPr>
          <w:p>
            <w:pPr>
              <w:jc w:val="center"/>
            </w:pPr>
            <w:r>
              <w:t>29.08.01,29.08.02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E:服装服饰及辅料、针纺织品的销售（含进出口）所涉及场所的相关环境管理活动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Q:服装服饰及辅料、针纺织品的销售（含进出口）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O:服装服饰及辅料、针纺织品的销售（含进出口）所涉及场所的相关职业健康安全管理活动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山东省青岛市城阳区长城路89号9号楼办公318户</w:t>
      </w:r>
    </w:p>
    <w:p w14:paraId="5FB2C4BD">
      <w:pPr>
        <w:spacing w:line="360" w:lineRule="auto"/>
        <w:ind w:firstLine="420" w:firstLineChars="200"/>
      </w:pPr>
      <w:r>
        <w:rPr>
          <w:rFonts w:hint="eastAsia"/>
        </w:rPr>
        <w:t>办公地址：</w:t>
      </w:r>
      <w:r>
        <w:rPr>
          <w:rFonts w:hint="eastAsia"/>
        </w:rPr>
        <w:t>山东省青岛市城阳区长城路89号9号楼办公318户</w:t>
      </w:r>
    </w:p>
    <w:p w14:paraId="3E2A92FF">
      <w:pPr>
        <w:spacing w:line="360" w:lineRule="auto"/>
        <w:ind w:firstLine="420" w:firstLineChars="200"/>
      </w:pPr>
      <w:r>
        <w:rPr>
          <w:rFonts w:hint="eastAsia"/>
        </w:rPr>
        <w:t>经营地址：</w:t>
      </w:r>
      <w:bookmarkStart w:id="14" w:name="生产地址"/>
      <w:bookmarkEnd w:id="14"/>
      <w:r>
        <w:rPr>
          <w:rFonts w:hint="eastAsia"/>
        </w:rPr>
        <w:t>山东省青岛市城阳区长城路89号9号楼办公318户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2025年10月24日 08:30至2025年10月24日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青岛华烁云裳服饰有限公司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周长润、王丰东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19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