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北京锐核技术有限公司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2024-N1QMS-3012001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09:00至2025年09月02日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351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