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E29D32">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3038A6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33" w:hRule="atLeast"/>
        </w:trPr>
        <w:tc>
          <w:tcPr>
            <w:tcW w:w="1593" w:type="dxa"/>
            <w:gridSpan w:val="3"/>
            <w:vAlign w:val="center"/>
          </w:tcPr>
          <w:p w14:paraId="7A7E1CF9">
            <w:pPr>
              <w:jc w:val="center"/>
              <w:rPr>
                <w:sz w:val="21"/>
                <w:szCs w:val="21"/>
              </w:rPr>
            </w:pPr>
            <w:r>
              <w:rPr>
                <w:rFonts w:hint="eastAsia"/>
                <w:sz w:val="21"/>
                <w:szCs w:val="21"/>
              </w:rPr>
              <w:t>受审核方名称</w:t>
            </w:r>
          </w:p>
        </w:tc>
        <w:tc>
          <w:tcPr>
            <w:tcW w:w="5108" w:type="dxa"/>
            <w:gridSpan w:val="9"/>
            <w:vAlign w:val="center"/>
          </w:tcPr>
          <w:p w14:paraId="33C2A8DF">
            <w:pPr>
              <w:rPr>
                <w:sz w:val="21"/>
                <w:szCs w:val="21"/>
              </w:rPr>
            </w:pPr>
            <w:bookmarkStart w:id="0" w:name="组织名称"/>
            <w:bookmarkEnd w:id="0"/>
            <w:r>
              <w:rPr>
                <w:rFonts w:hint="eastAsia"/>
                <w:sz w:val="21"/>
                <w:szCs w:val="21"/>
              </w:rPr>
              <w:t>山西宇鑫恒诚科技有限公司</w:t>
            </w:r>
          </w:p>
        </w:tc>
        <w:tc>
          <w:tcPr>
            <w:tcW w:w="1134" w:type="dxa"/>
            <w:vAlign w:val="center"/>
          </w:tcPr>
          <w:p w14:paraId="5986A531">
            <w:pPr>
              <w:jc w:val="center"/>
              <w:rPr>
                <w:sz w:val="21"/>
                <w:szCs w:val="21"/>
              </w:rPr>
            </w:pPr>
            <w:r>
              <w:rPr>
                <w:rFonts w:hint="eastAsia"/>
                <w:sz w:val="21"/>
                <w:szCs w:val="21"/>
              </w:rPr>
              <w:t>项目编号</w:t>
            </w:r>
          </w:p>
        </w:tc>
        <w:tc>
          <w:tcPr>
            <w:tcW w:w="3118" w:type="dxa"/>
            <w:gridSpan w:val="7"/>
            <w:vAlign w:val="center"/>
          </w:tcPr>
          <w:p w14:paraId="1FE586F6">
            <w:pPr>
              <w:rPr>
                <w:sz w:val="21"/>
                <w:szCs w:val="21"/>
              </w:rPr>
            </w:pPr>
            <w:r>
              <w:rPr>
                <w:rFonts w:hint="eastAsia"/>
                <w:sz w:val="21"/>
                <w:szCs w:val="21"/>
              </w:rPr>
              <w:t>22076-2025-QEO</w:t>
            </w:r>
          </w:p>
        </w:tc>
      </w:tr>
      <w:tr w14:paraId="71C5A0D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036766F6">
            <w:pPr>
              <w:jc w:val="center"/>
              <w:rPr>
                <w:sz w:val="21"/>
                <w:szCs w:val="21"/>
              </w:rPr>
            </w:pPr>
            <w:r>
              <w:rPr>
                <w:rFonts w:hint="eastAsia"/>
                <w:sz w:val="21"/>
                <w:szCs w:val="21"/>
              </w:rPr>
              <w:t>注册地址</w:t>
            </w:r>
          </w:p>
        </w:tc>
        <w:tc>
          <w:tcPr>
            <w:tcW w:w="9360" w:type="dxa"/>
            <w:gridSpan w:val="17"/>
            <w:vAlign w:val="center"/>
          </w:tcPr>
          <w:p w14:paraId="65D48D74">
            <w:pPr>
              <w:rPr>
                <w:sz w:val="21"/>
                <w:szCs w:val="21"/>
              </w:rPr>
            </w:pPr>
            <w:bookmarkStart w:id="1" w:name="注册地址"/>
            <w:bookmarkEnd w:id="1"/>
            <w:r>
              <w:rPr>
                <w:rFonts w:hint="eastAsia"/>
                <w:sz w:val="21"/>
                <w:szCs w:val="21"/>
              </w:rPr>
              <w:t>山西转型综合改革示范区学府产业园产业路36号1幢11层1105室</w:t>
            </w:r>
          </w:p>
        </w:tc>
      </w:tr>
      <w:tr w14:paraId="4760F28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71A0CA69">
            <w:pPr>
              <w:jc w:val="center"/>
              <w:rPr>
                <w:sz w:val="21"/>
                <w:szCs w:val="21"/>
              </w:rPr>
            </w:pPr>
            <w:r>
              <w:rPr>
                <w:rFonts w:hint="eastAsia"/>
                <w:sz w:val="21"/>
                <w:szCs w:val="21"/>
              </w:rPr>
              <w:t>审核地址</w:t>
            </w:r>
          </w:p>
        </w:tc>
        <w:tc>
          <w:tcPr>
            <w:tcW w:w="9360" w:type="dxa"/>
            <w:gridSpan w:val="17"/>
            <w:vAlign w:val="center"/>
          </w:tcPr>
          <w:p w14:paraId="21426B7F">
            <w:pPr>
              <w:rPr>
                <w:sz w:val="21"/>
                <w:szCs w:val="21"/>
              </w:rPr>
            </w:pPr>
            <w:bookmarkStart w:id="2" w:name="生产地址"/>
            <w:bookmarkEnd w:id="2"/>
            <w:r>
              <w:rPr>
                <w:rFonts w:hint="eastAsia"/>
                <w:sz w:val="21"/>
                <w:szCs w:val="21"/>
              </w:rPr>
              <w:t>山西转型综合改革示范区学府产业园产业路36号1幢11层1105室</w:t>
            </w:r>
          </w:p>
          <w:p w14:paraId="45EDD12F">
            <w:r>
              <w:rPr>
                <w:rFonts w:hint="eastAsia"/>
                <w:sz w:val="21"/>
                <w:szCs w:val="21"/>
              </w:rPr>
              <w:t>大学城产业园北方功能食品产业园区 山西省晋中市山西示范区晋中开发区大学城产业园北方功能食品产业园区三区6号楼</w:t>
            </w:r>
          </w:p>
        </w:tc>
      </w:tr>
      <w:tr w14:paraId="4571DF5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0C897A27">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0CA2D520">
            <w:pPr>
              <w:rPr>
                <w:sz w:val="21"/>
                <w:szCs w:val="21"/>
              </w:rPr>
            </w:pPr>
            <w:bookmarkStart w:id="3" w:name="联系人"/>
            <w:bookmarkEnd w:id="3"/>
            <w:r>
              <w:rPr>
                <w:rFonts w:hint="eastAsia"/>
                <w:sz w:val="21"/>
                <w:szCs w:val="21"/>
              </w:rPr>
              <w:t>张亚丽</w:t>
            </w:r>
          </w:p>
        </w:tc>
        <w:tc>
          <w:tcPr>
            <w:tcW w:w="711" w:type="dxa"/>
            <w:vMerge w:val="restart"/>
            <w:shd w:val="clear" w:color="auto" w:fill="auto"/>
            <w:vAlign w:val="center"/>
          </w:tcPr>
          <w:p w14:paraId="39B6D6E0">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3F86B1EF">
            <w:pPr>
              <w:rPr>
                <w:sz w:val="21"/>
                <w:szCs w:val="21"/>
              </w:rPr>
            </w:pPr>
            <w:r>
              <w:rPr>
                <w:rFonts w:hint="eastAsia"/>
                <w:sz w:val="21"/>
                <w:szCs w:val="21"/>
              </w:rPr>
              <w:t>18635176150</w:t>
            </w:r>
          </w:p>
        </w:tc>
        <w:tc>
          <w:tcPr>
            <w:tcW w:w="709" w:type="dxa"/>
            <w:gridSpan w:val="2"/>
            <w:shd w:val="clear" w:color="auto" w:fill="FFFFFF"/>
            <w:vAlign w:val="center"/>
          </w:tcPr>
          <w:p w14:paraId="25EB9C7D">
            <w:pPr>
              <w:rPr>
                <w:sz w:val="21"/>
                <w:szCs w:val="21"/>
              </w:rPr>
            </w:pPr>
            <w:r>
              <w:rPr>
                <w:rFonts w:hint="eastAsia"/>
                <w:sz w:val="21"/>
                <w:szCs w:val="21"/>
              </w:rPr>
              <w:t>传真</w:t>
            </w:r>
          </w:p>
        </w:tc>
        <w:tc>
          <w:tcPr>
            <w:tcW w:w="1843" w:type="dxa"/>
            <w:gridSpan w:val="4"/>
            <w:vAlign w:val="center"/>
          </w:tcPr>
          <w:p w14:paraId="6606FA62">
            <w:pPr>
              <w:rPr>
                <w:sz w:val="21"/>
                <w:szCs w:val="21"/>
              </w:rPr>
            </w:pPr>
            <w:bookmarkStart w:id="4" w:name="联系人电话"/>
            <w:bookmarkEnd w:id="4"/>
          </w:p>
        </w:tc>
        <w:tc>
          <w:tcPr>
            <w:tcW w:w="1457" w:type="dxa"/>
            <w:gridSpan w:val="5"/>
            <w:vMerge w:val="restart"/>
            <w:vAlign w:val="center"/>
          </w:tcPr>
          <w:p w14:paraId="701E02A3">
            <w:pPr>
              <w:jc w:val="center"/>
              <w:rPr>
                <w:sz w:val="21"/>
                <w:szCs w:val="21"/>
              </w:rPr>
            </w:pPr>
            <w:r>
              <w:rPr>
                <w:rFonts w:hint="eastAsia"/>
                <w:sz w:val="21"/>
                <w:szCs w:val="21"/>
              </w:rPr>
              <w:t>体系覆盖</w:t>
            </w:r>
          </w:p>
          <w:p w14:paraId="78894E1F">
            <w:pPr>
              <w:jc w:val="center"/>
              <w:rPr>
                <w:sz w:val="21"/>
                <w:szCs w:val="21"/>
              </w:rPr>
            </w:pPr>
            <w:r>
              <w:rPr>
                <w:rFonts w:hint="eastAsia"/>
                <w:sz w:val="21"/>
                <w:szCs w:val="21"/>
              </w:rPr>
              <w:t>人数</w:t>
            </w:r>
          </w:p>
        </w:tc>
        <w:tc>
          <w:tcPr>
            <w:tcW w:w="1522" w:type="dxa"/>
            <w:vMerge w:val="restart"/>
            <w:vAlign w:val="center"/>
          </w:tcPr>
          <w:p w14:paraId="3559B8A1">
            <w:pPr>
              <w:jc w:val="center"/>
              <w:rPr>
                <w:sz w:val="21"/>
                <w:szCs w:val="21"/>
              </w:rPr>
            </w:pPr>
            <w:bookmarkStart w:id="5" w:name="体系人数"/>
            <w:bookmarkEnd w:id="5"/>
            <w:r>
              <w:rPr>
                <w:rFonts w:hint="eastAsia"/>
                <w:sz w:val="21"/>
                <w:szCs w:val="21"/>
              </w:rPr>
              <w:t>10</w:t>
            </w:r>
          </w:p>
        </w:tc>
      </w:tr>
      <w:tr w14:paraId="70D40E1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06E2F2B8">
            <w:pPr>
              <w:jc w:val="center"/>
              <w:rPr>
                <w:sz w:val="21"/>
                <w:szCs w:val="21"/>
              </w:rPr>
            </w:pPr>
          </w:p>
        </w:tc>
        <w:tc>
          <w:tcPr>
            <w:tcW w:w="1417" w:type="dxa"/>
            <w:gridSpan w:val="2"/>
            <w:vMerge w:val="continue"/>
            <w:vAlign w:val="center"/>
          </w:tcPr>
          <w:p w14:paraId="5C5A50F2">
            <w:pPr>
              <w:rPr>
                <w:sz w:val="21"/>
                <w:szCs w:val="21"/>
              </w:rPr>
            </w:pPr>
          </w:p>
        </w:tc>
        <w:tc>
          <w:tcPr>
            <w:tcW w:w="711" w:type="dxa"/>
            <w:vMerge w:val="continue"/>
            <w:vAlign w:val="center"/>
          </w:tcPr>
          <w:p w14:paraId="47969602">
            <w:pPr>
              <w:ind w:firstLine="105" w:firstLineChars="50"/>
              <w:jc w:val="left"/>
              <w:rPr>
                <w:sz w:val="21"/>
                <w:szCs w:val="21"/>
              </w:rPr>
            </w:pPr>
          </w:p>
        </w:tc>
        <w:tc>
          <w:tcPr>
            <w:tcW w:w="1701" w:type="dxa"/>
            <w:gridSpan w:val="2"/>
            <w:vMerge w:val="continue"/>
            <w:vAlign w:val="center"/>
          </w:tcPr>
          <w:p w14:paraId="717492D4">
            <w:pPr>
              <w:rPr>
                <w:sz w:val="21"/>
                <w:szCs w:val="21"/>
              </w:rPr>
            </w:pPr>
          </w:p>
        </w:tc>
        <w:tc>
          <w:tcPr>
            <w:tcW w:w="709" w:type="dxa"/>
            <w:gridSpan w:val="2"/>
            <w:vAlign w:val="center"/>
          </w:tcPr>
          <w:p w14:paraId="44D8C36C">
            <w:pPr>
              <w:rPr>
                <w:sz w:val="21"/>
                <w:szCs w:val="21"/>
              </w:rPr>
            </w:pPr>
            <w:r>
              <w:rPr>
                <w:rFonts w:hint="eastAsia"/>
                <w:sz w:val="21"/>
                <w:szCs w:val="21"/>
              </w:rPr>
              <w:t>邮箱</w:t>
            </w:r>
          </w:p>
        </w:tc>
        <w:tc>
          <w:tcPr>
            <w:tcW w:w="1843" w:type="dxa"/>
            <w:gridSpan w:val="4"/>
            <w:vAlign w:val="center"/>
          </w:tcPr>
          <w:p w14:paraId="53323079">
            <w:pPr>
              <w:ind w:right="-97" w:rightChars="-46"/>
              <w:jc w:val="left"/>
              <w:rPr>
                <w:sz w:val="21"/>
                <w:szCs w:val="21"/>
              </w:rPr>
            </w:pPr>
            <w:r>
              <w:rPr>
                <w:rFonts w:hint="eastAsia"/>
                <w:sz w:val="21"/>
                <w:szCs w:val="21"/>
              </w:rPr>
              <w:t>836453942@qq.com</w:t>
            </w:r>
          </w:p>
        </w:tc>
        <w:tc>
          <w:tcPr>
            <w:tcW w:w="1457" w:type="dxa"/>
            <w:gridSpan w:val="5"/>
            <w:vMerge w:val="continue"/>
            <w:vAlign w:val="center"/>
          </w:tcPr>
          <w:p w14:paraId="4603A3E7">
            <w:pPr>
              <w:rPr>
                <w:sz w:val="21"/>
                <w:szCs w:val="21"/>
              </w:rPr>
            </w:pPr>
          </w:p>
        </w:tc>
        <w:tc>
          <w:tcPr>
            <w:tcW w:w="1522" w:type="dxa"/>
            <w:vMerge w:val="continue"/>
            <w:vAlign w:val="center"/>
          </w:tcPr>
          <w:p w14:paraId="56FDDC46">
            <w:pPr>
              <w:rPr>
                <w:sz w:val="21"/>
                <w:szCs w:val="21"/>
              </w:rPr>
            </w:pPr>
          </w:p>
        </w:tc>
      </w:tr>
      <w:tr w14:paraId="12F0AA9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5B4DD31A">
            <w:pPr>
              <w:jc w:val="center"/>
              <w:rPr>
                <w:sz w:val="21"/>
                <w:szCs w:val="21"/>
              </w:rPr>
            </w:pPr>
            <w:r>
              <w:rPr>
                <w:rFonts w:hint="eastAsia"/>
                <w:sz w:val="21"/>
                <w:szCs w:val="21"/>
              </w:rPr>
              <w:t>现场审核日期</w:t>
            </w:r>
          </w:p>
        </w:tc>
        <w:tc>
          <w:tcPr>
            <w:tcW w:w="6381" w:type="dxa"/>
            <w:gridSpan w:val="11"/>
            <w:vAlign w:val="center"/>
          </w:tcPr>
          <w:p w14:paraId="0AE98C20">
            <w:pPr>
              <w:ind w:left="-88" w:leftChars="-42"/>
              <w:rPr>
                <w:sz w:val="21"/>
                <w:szCs w:val="21"/>
              </w:rPr>
            </w:pPr>
            <w:bookmarkStart w:id="6" w:name="审核日期"/>
            <w:bookmarkEnd w:id="6"/>
            <w:r>
              <w:rPr>
                <w:rFonts w:hint="eastAsia"/>
                <w:sz w:val="21"/>
                <w:szCs w:val="21"/>
              </w:rPr>
              <w:t>2025年12月30日 08:30至2025年12月31日 16:30</w:t>
            </w:r>
          </w:p>
        </w:tc>
        <w:tc>
          <w:tcPr>
            <w:tcW w:w="1457" w:type="dxa"/>
            <w:gridSpan w:val="5"/>
            <w:vAlign w:val="center"/>
          </w:tcPr>
          <w:p w14:paraId="4F5ECD69">
            <w:pPr>
              <w:jc w:val="center"/>
              <w:rPr>
                <w:sz w:val="21"/>
                <w:szCs w:val="21"/>
              </w:rPr>
            </w:pPr>
            <w:r>
              <w:rPr>
                <w:rFonts w:hint="eastAsia"/>
                <w:sz w:val="21"/>
                <w:szCs w:val="21"/>
              </w:rPr>
              <w:t>审核人日数</w:t>
            </w:r>
          </w:p>
        </w:tc>
        <w:tc>
          <w:tcPr>
            <w:tcW w:w="1522" w:type="dxa"/>
            <w:vAlign w:val="center"/>
          </w:tcPr>
          <w:p w14:paraId="100ACEBC">
            <w:pPr>
              <w:rPr>
                <w:sz w:val="21"/>
                <w:szCs w:val="21"/>
              </w:rPr>
            </w:pPr>
            <w:bookmarkStart w:id="7" w:name="审核人日"/>
            <w:bookmarkEnd w:id="7"/>
            <w:r>
              <w:rPr>
                <w:rFonts w:hint="eastAsia"/>
                <w:sz w:val="21"/>
                <w:szCs w:val="21"/>
              </w:rPr>
              <w:t>4.0</w:t>
            </w:r>
          </w:p>
        </w:tc>
      </w:tr>
      <w:tr w14:paraId="0D72DC6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40289ECB">
            <w:pPr>
              <w:jc w:val="center"/>
              <w:rPr>
                <w:sz w:val="21"/>
                <w:szCs w:val="21"/>
              </w:rPr>
            </w:pPr>
            <w:r>
              <w:rPr>
                <w:rFonts w:hint="eastAsia"/>
                <w:sz w:val="21"/>
                <w:szCs w:val="21"/>
              </w:rPr>
              <w:t>审核场所</w:t>
            </w:r>
          </w:p>
        </w:tc>
        <w:tc>
          <w:tcPr>
            <w:tcW w:w="3388" w:type="dxa"/>
            <w:gridSpan w:val="4"/>
            <w:vMerge w:val="restart"/>
            <w:vAlign w:val="center"/>
          </w:tcPr>
          <w:p w14:paraId="14D076AD">
            <w:pPr>
              <w:rPr>
                <w:sz w:val="21"/>
                <w:szCs w:val="21"/>
              </w:rPr>
            </w:pPr>
            <w:r>
              <w:rPr>
                <w:rFonts w:hint="eastAsia"/>
                <w:sz w:val="21"/>
                <w:szCs w:val="21"/>
              </w:rPr>
              <w:t>一阶段是否实施现场审核</w:t>
            </w:r>
          </w:p>
        </w:tc>
        <w:tc>
          <w:tcPr>
            <w:tcW w:w="1425" w:type="dxa"/>
            <w:gridSpan w:val="4"/>
            <w:vMerge w:val="restart"/>
            <w:vAlign w:val="center"/>
          </w:tcPr>
          <w:p w14:paraId="36E13815">
            <w:pPr>
              <w:rPr>
                <w:sz w:val="21"/>
                <w:szCs w:val="21"/>
              </w:rPr>
            </w:pPr>
            <w:r>
              <w:rPr>
                <w:rFonts w:hint="eastAsia" w:ascii="宋体" w:hAnsi="宋体"/>
                <w:sz w:val="21"/>
                <w:szCs w:val="21"/>
              </w:rPr>
              <w:t>■是  □否</w:t>
            </w:r>
          </w:p>
        </w:tc>
        <w:tc>
          <w:tcPr>
            <w:tcW w:w="1964" w:type="dxa"/>
            <w:gridSpan w:val="5"/>
            <w:vAlign w:val="center"/>
          </w:tcPr>
          <w:p w14:paraId="747702BC">
            <w:pPr>
              <w:jc w:val="center"/>
              <w:rPr>
                <w:sz w:val="21"/>
                <w:szCs w:val="21"/>
              </w:rPr>
            </w:pPr>
            <w:r>
              <w:rPr>
                <w:rFonts w:hint="eastAsia"/>
                <w:sz w:val="21"/>
                <w:szCs w:val="21"/>
              </w:rPr>
              <w:t>是否多场所</w:t>
            </w:r>
          </w:p>
        </w:tc>
        <w:tc>
          <w:tcPr>
            <w:tcW w:w="2583" w:type="dxa"/>
            <w:gridSpan w:val="4"/>
            <w:vAlign w:val="center"/>
          </w:tcPr>
          <w:p w14:paraId="27A45292">
            <w:pPr>
              <w:rPr>
                <w:rFonts w:ascii="宋体" w:hAnsi="宋体"/>
                <w:bCs/>
                <w:sz w:val="21"/>
                <w:szCs w:val="21"/>
              </w:rPr>
            </w:pPr>
            <w:r>
              <w:rPr>
                <w:rFonts w:hint="eastAsia" w:ascii="宋体"/>
                <w:sz w:val="21"/>
                <w:szCs w:val="21"/>
              </w:rPr>
              <w:t>□是  ■否</w:t>
            </w:r>
          </w:p>
        </w:tc>
      </w:tr>
      <w:tr w14:paraId="7A214D4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6AB84354">
            <w:pPr>
              <w:jc w:val="center"/>
              <w:rPr>
                <w:sz w:val="21"/>
                <w:szCs w:val="21"/>
              </w:rPr>
            </w:pPr>
          </w:p>
        </w:tc>
        <w:tc>
          <w:tcPr>
            <w:tcW w:w="3388" w:type="dxa"/>
            <w:gridSpan w:val="4"/>
            <w:vMerge w:val="continue"/>
            <w:vAlign w:val="center"/>
          </w:tcPr>
          <w:p w14:paraId="6FBD07C0">
            <w:pPr>
              <w:rPr>
                <w:sz w:val="21"/>
                <w:szCs w:val="21"/>
              </w:rPr>
            </w:pPr>
          </w:p>
        </w:tc>
        <w:tc>
          <w:tcPr>
            <w:tcW w:w="1425" w:type="dxa"/>
            <w:gridSpan w:val="4"/>
            <w:vMerge w:val="continue"/>
            <w:vAlign w:val="center"/>
          </w:tcPr>
          <w:p w14:paraId="6EBBC453">
            <w:pPr>
              <w:rPr>
                <w:rFonts w:ascii="宋体"/>
                <w:sz w:val="21"/>
                <w:szCs w:val="21"/>
              </w:rPr>
            </w:pPr>
          </w:p>
        </w:tc>
        <w:tc>
          <w:tcPr>
            <w:tcW w:w="1964" w:type="dxa"/>
            <w:gridSpan w:val="5"/>
            <w:vAlign w:val="center"/>
          </w:tcPr>
          <w:p w14:paraId="7690D1D4">
            <w:pPr>
              <w:jc w:val="center"/>
              <w:rPr>
                <w:sz w:val="21"/>
                <w:szCs w:val="21"/>
              </w:rPr>
            </w:pPr>
            <w:r>
              <w:rPr>
                <w:rFonts w:hint="eastAsia"/>
                <w:sz w:val="21"/>
                <w:szCs w:val="21"/>
              </w:rPr>
              <w:t>是否临时场所</w:t>
            </w:r>
          </w:p>
        </w:tc>
        <w:tc>
          <w:tcPr>
            <w:tcW w:w="2583" w:type="dxa"/>
            <w:gridSpan w:val="4"/>
            <w:vAlign w:val="center"/>
          </w:tcPr>
          <w:p w14:paraId="3CBC7375">
            <w:pPr>
              <w:rPr>
                <w:rFonts w:ascii="宋体"/>
                <w:sz w:val="21"/>
                <w:szCs w:val="21"/>
              </w:rPr>
            </w:pPr>
            <w:r>
              <w:rPr>
                <w:rFonts w:hint="eastAsia" w:ascii="宋体"/>
                <w:sz w:val="21"/>
                <w:szCs w:val="21"/>
              </w:rPr>
              <w:t>□是  ■否</w:t>
            </w:r>
          </w:p>
        </w:tc>
      </w:tr>
      <w:tr w14:paraId="40010B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7BD620C6">
            <w:pPr>
              <w:jc w:val="center"/>
              <w:rPr>
                <w:rFonts w:ascii="宋体" w:hAnsi="宋体"/>
                <w:sz w:val="21"/>
                <w:szCs w:val="21"/>
              </w:rPr>
            </w:pPr>
            <w:r>
              <w:rPr>
                <w:rFonts w:hint="eastAsia"/>
                <w:sz w:val="21"/>
                <w:szCs w:val="21"/>
              </w:rPr>
              <w:t>认证领域</w:t>
            </w:r>
          </w:p>
        </w:tc>
        <w:tc>
          <w:tcPr>
            <w:tcW w:w="9360" w:type="dxa"/>
            <w:gridSpan w:val="17"/>
            <w:vAlign w:val="center"/>
          </w:tcPr>
          <w:p w14:paraId="1A71F787">
            <w:pPr>
              <w:spacing w:line="0" w:lineRule="atLeast"/>
              <w:ind w:left="13" w:leftChars="6"/>
              <w:rPr>
                <w:rFonts w:ascii="宋体"/>
                <w:sz w:val="21"/>
                <w:szCs w:val="21"/>
              </w:rPr>
            </w:pPr>
            <w:r>
              <w:rPr>
                <w:rFonts w:hint="eastAsia" w:ascii="宋体"/>
                <w:sz w:val="21"/>
                <w:szCs w:val="21"/>
              </w:rPr>
              <w:t>环境管理体系、质量管理体系、职业健康安全管理体系</w:t>
            </w:r>
          </w:p>
        </w:tc>
      </w:tr>
      <w:tr w14:paraId="5AD3572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416D0381">
            <w:pPr>
              <w:jc w:val="center"/>
              <w:rPr>
                <w:sz w:val="21"/>
                <w:szCs w:val="21"/>
              </w:rPr>
            </w:pPr>
            <w:r>
              <w:rPr>
                <w:rFonts w:hint="eastAsia"/>
                <w:sz w:val="21"/>
                <w:szCs w:val="21"/>
              </w:rPr>
              <w:t>审核方式</w:t>
            </w:r>
          </w:p>
        </w:tc>
        <w:tc>
          <w:tcPr>
            <w:tcW w:w="9360" w:type="dxa"/>
            <w:gridSpan w:val="17"/>
            <w:vAlign w:val="center"/>
          </w:tcPr>
          <w:p w14:paraId="1915AA29">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7F466E7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0E2FB156">
            <w:pPr>
              <w:jc w:val="center"/>
              <w:rPr>
                <w:rFonts w:ascii="宋体" w:hAnsi="宋体"/>
                <w:sz w:val="21"/>
                <w:szCs w:val="21"/>
              </w:rPr>
            </w:pPr>
            <w:r>
              <w:rPr>
                <w:rFonts w:hint="eastAsia"/>
                <w:sz w:val="21"/>
                <w:szCs w:val="21"/>
              </w:rPr>
              <w:t>审核依据</w:t>
            </w:r>
          </w:p>
        </w:tc>
        <w:tc>
          <w:tcPr>
            <w:tcW w:w="9360" w:type="dxa"/>
            <w:gridSpan w:val="17"/>
            <w:vAlign w:val="center"/>
          </w:tcPr>
          <w:p w14:paraId="0E7A38BC">
            <w:pPr>
              <w:adjustRightInd w:val="0"/>
              <w:jc w:val="left"/>
              <w:rPr>
                <w:sz w:val="21"/>
                <w:szCs w:val="21"/>
                <w:lang w:val="de-DE"/>
              </w:rPr>
            </w:pPr>
            <w:r>
              <w:rPr>
                <w:rFonts w:hint="eastAsia"/>
                <w:sz w:val="21"/>
                <w:szCs w:val="21"/>
                <w:lang w:val="de-DE"/>
              </w:rPr>
              <w:t>GB/T 24001-2016/ISO 14001:2015、GB/T 19001-2016/ISO 9001:2015、GB/T 45001-2020/ISO 45001:2018</w:t>
            </w:r>
          </w:p>
        </w:tc>
      </w:tr>
      <w:tr w14:paraId="0815E49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77D13357">
            <w:pPr>
              <w:widowControl/>
              <w:jc w:val="left"/>
              <w:rPr>
                <w:rFonts w:ascii="宋体" w:hAnsi="宋体"/>
                <w:sz w:val="21"/>
                <w:szCs w:val="21"/>
                <w:lang w:val="de-DE"/>
              </w:rPr>
            </w:pPr>
          </w:p>
        </w:tc>
        <w:tc>
          <w:tcPr>
            <w:tcW w:w="9360" w:type="dxa"/>
            <w:gridSpan w:val="17"/>
            <w:vAlign w:val="center"/>
          </w:tcPr>
          <w:p w14:paraId="781E35E3">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16235D6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413E3EA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6677222C">
            <w:pPr>
              <w:tabs>
                <w:tab w:val="left" w:pos="195"/>
              </w:tabs>
              <w:rPr>
                <w:sz w:val="21"/>
                <w:szCs w:val="21"/>
              </w:rPr>
            </w:pPr>
            <w:r>
              <w:rPr>
                <w:rFonts w:hint="eastAsia"/>
                <w:sz w:val="21"/>
                <w:szCs w:val="21"/>
              </w:rPr>
              <w:t>□文审：审查受审核方文件化的管理体系信息是否满足管理体系标准的要求。</w:t>
            </w:r>
            <w:r>
              <w:rPr>
                <w:rFonts w:hint="eastAsia"/>
                <w:sz w:val="21"/>
                <w:szCs w:val="21"/>
              </w:rPr>
              <w:cr/>
            </w:r>
            <w:r>
              <w:rPr>
                <w:rFonts w:hint="eastAsia"/>
                <w:sz w:val="21"/>
                <w:szCs w:val="21"/>
              </w:rPr>
              <w:t>
□第一阶段审核：了解组织信息及体系策划准备情况，初步确定审核范围，决定二阶段审核时机和重点。</w:t>
            </w:r>
            <w:r>
              <w:rPr>
                <w:rFonts w:hint="eastAsia"/>
                <w:sz w:val="21"/>
                <w:szCs w:val="21"/>
              </w:rPr>
              <w:cr/>
            </w:r>
            <w:r>
              <w:rPr>
                <w:rFonts w:hint="eastAsia"/>
                <w:sz w:val="21"/>
                <w:szCs w:val="21"/>
              </w:rPr>
              <w:t>
■第二阶段审核：评价受审核方管理体系建立、实施的符合性及有效性，确定是否推荐认证注册。</w:t>
            </w:r>
            <w:r>
              <w:rPr>
                <w:rFonts w:hint="eastAsia"/>
                <w:sz w:val="21"/>
                <w:szCs w:val="21"/>
              </w:rPr>
              <w:cr/>
            </w:r>
            <w:r>
              <w:rPr>
                <w:rFonts w:hint="eastAsia"/>
                <w:sz w:val="21"/>
                <w:szCs w:val="21"/>
              </w:rPr>
              <w:t>
□监督审核：管理体系运行是否有效保持并持续改进，确定是否推荐保持认证注册资格。</w:t>
            </w:r>
            <w:r>
              <w:rPr>
                <w:rFonts w:hint="eastAsia"/>
                <w:sz w:val="21"/>
                <w:szCs w:val="21"/>
              </w:rPr>
              <w:cr/>
            </w:r>
            <w:r>
              <w:rPr>
                <w:rFonts w:hint="eastAsia"/>
                <w:sz w:val="21"/>
                <w:szCs w:val="21"/>
              </w:rPr>
              <w:t>
□再认证：评价管理体系整体的持续符合性与有效性，以及与认证范围的持续相关性和适宜性，以确定是否推荐保持认证注册资格并换发认证证书。</w:t>
            </w:r>
            <w:r>
              <w:rPr>
                <w:rFonts w:hint="eastAsia"/>
                <w:sz w:val="21"/>
                <w:szCs w:val="21"/>
              </w:rPr>
              <w:cr/>
            </w:r>
            <w:r>
              <w:rPr>
                <w:rFonts w:hint="eastAsia"/>
                <w:sz w:val="21"/>
                <w:szCs w:val="21"/>
              </w:rPr>
              <w:t>
□暂停 / 恢复：评价暂停原因是否有效消除，确定是否推荐恢复认证资格。（暂停原因：）</w:t>
            </w:r>
            <w:r>
              <w:rPr>
                <w:rFonts w:hint="eastAsia"/>
                <w:sz w:val="21"/>
                <w:szCs w:val="21"/>
              </w:rPr>
              <w:cr/>
            </w:r>
            <w:r>
              <w:rPr>
                <w:rFonts w:hint="eastAsia"/>
                <w:sz w:val="21"/>
                <w:szCs w:val="21"/>
              </w:rPr>
              <w:t>
□特殊审核：□扩大认证范围□提前较短时间通知的审核</w:t>
            </w:r>
          </w:p>
          <w:p w14:paraId="573DA337">
            <w:pPr>
              <w:tabs>
                <w:tab w:val="left" w:pos="195"/>
              </w:tabs>
              <w:rPr>
                <w:sz w:val="21"/>
                <w:szCs w:val="21"/>
              </w:rPr>
            </w:pPr>
            <w:r>
              <w:rPr>
                <w:rFonts w:hint="eastAsia"/>
                <w:sz w:val="21"/>
                <w:szCs w:val="21"/>
              </w:rPr>
              <w:t>□特殊审核：□扩大认证范围□提前较短时间通知的审核</w:t>
            </w:r>
          </w:p>
        </w:tc>
      </w:tr>
      <w:tr w14:paraId="10700FB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7CF70F5B">
            <w:pPr>
              <w:tabs>
                <w:tab w:val="left" w:pos="0"/>
              </w:tabs>
              <w:jc w:val="center"/>
              <w:rPr>
                <w:sz w:val="21"/>
                <w:szCs w:val="21"/>
              </w:rPr>
            </w:pPr>
            <w:r>
              <w:rPr>
                <w:rFonts w:hint="eastAsia"/>
                <w:sz w:val="21"/>
                <w:szCs w:val="21"/>
              </w:rPr>
              <w:t>审核范围</w:t>
            </w:r>
          </w:p>
        </w:tc>
        <w:tc>
          <w:tcPr>
            <w:tcW w:w="9360" w:type="dxa"/>
            <w:gridSpan w:val="17"/>
            <w:vAlign w:val="center"/>
          </w:tcPr>
          <w:p w14:paraId="08CFB011">
            <w:pPr>
              <w:tabs>
                <w:tab w:val="left" w:pos="0"/>
              </w:tabs>
              <w:jc w:val="left"/>
              <w:rPr>
                <w:sz w:val="21"/>
                <w:szCs w:val="21"/>
              </w:rPr>
            </w:pPr>
            <w:bookmarkStart w:id="8" w:name="审核范围"/>
            <w:bookmarkEnd w:id="8"/>
            <w:r>
              <w:rPr>
                <w:rFonts w:hint="eastAsia"/>
                <w:sz w:val="21"/>
                <w:szCs w:val="21"/>
              </w:rPr>
              <w:t>E:强制性产品自我声明范围内配电开关控制设备的生产及销售、消防设备及器材的销售、消防员个人防护装备及消防工器具的销售、智慧消防有关的设备的销售所涉及场所的相关环境管理活动</w:t>
            </w:r>
          </w:p>
          <w:p w14:paraId="1E3D03B3">
            <w:pPr>
              <w:tabs>
                <w:tab w:val="left" w:pos="0"/>
              </w:tabs>
              <w:jc w:val="left"/>
              <w:rPr>
                <w:rFonts w:hint="eastAsia"/>
                <w:sz w:val="21"/>
                <w:szCs w:val="21"/>
              </w:rPr>
            </w:pPr>
            <w:r>
              <w:rPr>
                <w:rFonts w:hint="eastAsia"/>
                <w:sz w:val="21"/>
                <w:szCs w:val="21"/>
              </w:rPr>
              <w:t>Q:强制性产品自我声明范围内配电开关控制设备的生产及销售、消防设备及器材的销售、消防员个人防护装备及消防工器具的销售、智慧消防有关的设备的销售</w:t>
            </w:r>
          </w:p>
          <w:p w14:paraId="4483E017">
            <w:pPr>
              <w:tabs>
                <w:tab w:val="left" w:pos="0"/>
              </w:tabs>
              <w:jc w:val="left"/>
              <w:rPr>
                <w:rFonts w:hint="eastAsia"/>
                <w:sz w:val="21"/>
                <w:szCs w:val="21"/>
              </w:rPr>
            </w:pPr>
            <w:r>
              <w:rPr>
                <w:rFonts w:hint="eastAsia"/>
                <w:sz w:val="21"/>
                <w:szCs w:val="21"/>
              </w:rPr>
              <w:t>S:强制性产品自我声明范围内配电开关控制设备的生产及销售、消防设备及器材的销售、消防员个人防护装备及消防工器具的销售、智慧消防有关的设备的销售所涉及场所的相关职业健康安全管理活动</w:t>
            </w:r>
          </w:p>
          <w:p w14:paraId="072E13B5">
            <w:pPr>
              <w:tabs>
                <w:tab w:val="left" w:pos="0"/>
              </w:tabs>
              <w:jc w:val="left"/>
              <w:rPr>
                <w:rFonts w:hint="eastAsia"/>
                <w:sz w:val="21"/>
                <w:szCs w:val="21"/>
              </w:rPr>
            </w:pPr>
          </w:p>
        </w:tc>
      </w:tr>
      <w:tr w14:paraId="086374B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775397DB">
            <w:pPr>
              <w:tabs>
                <w:tab w:val="left" w:pos="0"/>
              </w:tabs>
              <w:jc w:val="center"/>
              <w:rPr>
                <w:sz w:val="21"/>
                <w:szCs w:val="21"/>
              </w:rPr>
            </w:pPr>
            <w:r>
              <w:rPr>
                <w:rFonts w:hint="eastAsia"/>
                <w:sz w:val="21"/>
                <w:szCs w:val="21"/>
              </w:rPr>
              <w:t>专业代码</w:t>
            </w:r>
          </w:p>
        </w:tc>
        <w:tc>
          <w:tcPr>
            <w:tcW w:w="6525" w:type="dxa"/>
            <w:gridSpan w:val="12"/>
            <w:vAlign w:val="center"/>
          </w:tcPr>
          <w:p w14:paraId="38AB6562">
            <w:pPr>
              <w:tabs>
                <w:tab w:val="left" w:pos="0"/>
              </w:tabs>
              <w:rPr>
                <w:sz w:val="21"/>
                <w:szCs w:val="21"/>
              </w:rPr>
            </w:pPr>
            <w:bookmarkStart w:id="9" w:name="专业代码"/>
            <w:bookmarkEnd w:id="9"/>
            <w:r>
              <w:rPr>
                <w:rFonts w:hint="eastAsia"/>
                <w:sz w:val="21"/>
                <w:szCs w:val="21"/>
              </w:rPr>
              <w:t>E:19.09.02,29.10.07,Q:19.09.02,29.10.07,S:19.09.02,29.10.07</w:t>
            </w:r>
          </w:p>
        </w:tc>
        <w:tc>
          <w:tcPr>
            <w:tcW w:w="1275" w:type="dxa"/>
            <w:gridSpan w:val="3"/>
            <w:vAlign w:val="center"/>
          </w:tcPr>
          <w:p w14:paraId="60A73D50">
            <w:pPr>
              <w:tabs>
                <w:tab w:val="left" w:pos="0"/>
              </w:tabs>
              <w:rPr>
                <w:sz w:val="21"/>
                <w:szCs w:val="21"/>
              </w:rPr>
            </w:pPr>
            <w:r>
              <w:rPr>
                <w:rFonts w:hint="eastAsia"/>
                <w:sz w:val="21"/>
                <w:szCs w:val="21"/>
              </w:rPr>
              <w:t>不适用条款</w:t>
            </w:r>
          </w:p>
        </w:tc>
        <w:tc>
          <w:tcPr>
            <w:tcW w:w="1560" w:type="dxa"/>
            <w:gridSpan w:val="2"/>
            <w:vAlign w:val="center"/>
          </w:tcPr>
          <w:p w14:paraId="53785B79">
            <w:pPr>
              <w:tabs>
                <w:tab w:val="left" w:pos="0"/>
              </w:tabs>
              <w:rPr>
                <w:sz w:val="21"/>
                <w:szCs w:val="21"/>
              </w:rPr>
            </w:pPr>
            <w:bookmarkStart w:id="10" w:name="删减条款"/>
            <w:bookmarkEnd w:id="10"/>
          </w:p>
        </w:tc>
      </w:tr>
      <w:tr w14:paraId="407ECB1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3005EFF5">
            <w:pPr>
              <w:jc w:val="center"/>
              <w:rPr>
                <w:b/>
                <w:bCs/>
                <w:sz w:val="21"/>
                <w:szCs w:val="21"/>
              </w:rPr>
            </w:pPr>
            <w:r>
              <w:rPr>
                <w:rFonts w:hint="eastAsia"/>
                <w:b/>
                <w:bCs/>
                <w:sz w:val="21"/>
                <w:szCs w:val="21"/>
              </w:rPr>
              <w:t>审核组成员信息</w:t>
            </w:r>
          </w:p>
        </w:tc>
      </w:tr>
      <w:tr w14:paraId="61B307F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7D9F3776">
            <w:pPr>
              <w:jc w:val="left"/>
              <w:rPr>
                <w:sz w:val="21"/>
                <w:szCs w:val="21"/>
              </w:rPr>
            </w:pPr>
            <w:r>
              <w:rPr>
                <w:rFonts w:hint="eastAsia"/>
                <w:sz w:val="21"/>
                <w:szCs w:val="21"/>
              </w:rPr>
              <w:t>代号</w:t>
            </w:r>
          </w:p>
        </w:tc>
        <w:tc>
          <w:tcPr>
            <w:tcW w:w="885" w:type="dxa"/>
            <w:vAlign w:val="center"/>
          </w:tcPr>
          <w:p w14:paraId="54BF43EF">
            <w:pPr>
              <w:jc w:val="left"/>
              <w:rPr>
                <w:sz w:val="21"/>
                <w:szCs w:val="21"/>
              </w:rPr>
            </w:pPr>
            <w:r>
              <w:rPr>
                <w:rFonts w:hint="eastAsia"/>
                <w:sz w:val="21"/>
                <w:szCs w:val="21"/>
              </w:rPr>
              <w:t>审核组</w:t>
            </w:r>
          </w:p>
        </w:tc>
        <w:tc>
          <w:tcPr>
            <w:tcW w:w="850" w:type="dxa"/>
            <w:gridSpan w:val="2"/>
            <w:vAlign w:val="center"/>
          </w:tcPr>
          <w:p w14:paraId="32220EBC">
            <w:pPr>
              <w:tabs>
                <w:tab w:val="left" w:pos="300"/>
              </w:tabs>
              <w:jc w:val="center"/>
              <w:rPr>
                <w:sz w:val="21"/>
                <w:szCs w:val="21"/>
              </w:rPr>
            </w:pPr>
            <w:r>
              <w:rPr>
                <w:rFonts w:hint="eastAsia"/>
                <w:sz w:val="21"/>
                <w:szCs w:val="21"/>
              </w:rPr>
              <w:t>姓名</w:t>
            </w:r>
          </w:p>
        </w:tc>
        <w:tc>
          <w:tcPr>
            <w:tcW w:w="850" w:type="dxa"/>
            <w:vAlign w:val="center"/>
          </w:tcPr>
          <w:p w14:paraId="46976F61">
            <w:pPr>
              <w:jc w:val="center"/>
              <w:rPr>
                <w:sz w:val="21"/>
                <w:szCs w:val="21"/>
              </w:rPr>
            </w:pPr>
            <w:r>
              <w:rPr>
                <w:rFonts w:hint="eastAsia"/>
                <w:sz w:val="21"/>
                <w:szCs w:val="21"/>
              </w:rPr>
              <w:t>性别</w:t>
            </w:r>
          </w:p>
        </w:tc>
        <w:tc>
          <w:tcPr>
            <w:tcW w:w="2699" w:type="dxa"/>
            <w:gridSpan w:val="4"/>
            <w:vAlign w:val="center"/>
          </w:tcPr>
          <w:p w14:paraId="1EEE24BC">
            <w:pPr>
              <w:ind w:left="117"/>
              <w:jc w:val="center"/>
              <w:rPr>
                <w:sz w:val="21"/>
                <w:szCs w:val="21"/>
              </w:rPr>
            </w:pPr>
            <w:r>
              <w:rPr>
                <w:rFonts w:hint="eastAsia"/>
                <w:sz w:val="21"/>
                <w:szCs w:val="21"/>
              </w:rPr>
              <w:t>审核员注册资格</w:t>
            </w:r>
          </w:p>
        </w:tc>
        <w:tc>
          <w:tcPr>
            <w:tcW w:w="3684" w:type="dxa"/>
            <w:gridSpan w:val="9"/>
            <w:vAlign w:val="center"/>
          </w:tcPr>
          <w:p w14:paraId="41FAFE39">
            <w:pPr>
              <w:jc w:val="center"/>
              <w:rPr>
                <w:sz w:val="21"/>
                <w:szCs w:val="21"/>
              </w:rPr>
            </w:pPr>
            <w:r>
              <w:rPr>
                <w:rFonts w:hint="eastAsia"/>
                <w:sz w:val="21"/>
                <w:szCs w:val="21"/>
              </w:rPr>
              <w:t>专业代码</w:t>
            </w:r>
          </w:p>
        </w:tc>
        <w:tc>
          <w:tcPr>
            <w:tcW w:w="1560" w:type="dxa"/>
            <w:gridSpan w:val="2"/>
            <w:vAlign w:val="center"/>
          </w:tcPr>
          <w:p w14:paraId="0967AF4F">
            <w:pPr>
              <w:jc w:val="center"/>
              <w:rPr>
                <w:sz w:val="21"/>
                <w:szCs w:val="21"/>
              </w:rPr>
            </w:pPr>
            <w:r>
              <w:rPr>
                <w:rFonts w:hint="eastAsia"/>
                <w:sz w:val="21"/>
                <w:szCs w:val="21"/>
              </w:rPr>
              <w:t>联系电话</w:t>
            </w:r>
          </w:p>
        </w:tc>
      </w:tr>
      <w:tr w14:paraId="4313FFE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523ECF2B">
            <w:pPr>
              <w:jc w:val="center"/>
              <w:rPr>
                <w:rFonts w:asciiTheme="minorEastAsia" w:hAnsiTheme="minorEastAsia" w:eastAsiaTheme="minorEastAsia"/>
                <w:sz w:val="21"/>
                <w:szCs w:val="21"/>
              </w:rPr>
            </w:pPr>
          </w:p>
        </w:tc>
        <w:tc>
          <w:tcPr>
            <w:tcW w:w="885" w:type="dxa"/>
            <w:vAlign w:val="center"/>
          </w:tcPr>
          <w:p w14:paraId="2FE43771">
            <w:pPr>
              <w:jc w:val="center"/>
              <w:rPr>
                <w:sz w:val="21"/>
                <w:szCs w:val="21"/>
              </w:rPr>
            </w:pPr>
            <w:r>
              <w:t>组长</w:t>
            </w:r>
          </w:p>
        </w:tc>
        <w:tc>
          <w:tcPr>
            <w:tcW w:w="850" w:type="dxa"/>
            <w:gridSpan w:val="2"/>
            <w:vAlign w:val="center"/>
          </w:tcPr>
          <w:p w14:paraId="1B6C68B3">
            <w:pPr>
              <w:jc w:val="center"/>
              <w:rPr>
                <w:sz w:val="21"/>
                <w:szCs w:val="21"/>
              </w:rPr>
            </w:pPr>
            <w:r>
              <w:t>张锐</w:t>
            </w:r>
          </w:p>
        </w:tc>
        <w:tc>
          <w:tcPr>
            <w:tcW w:w="850" w:type="dxa"/>
            <w:vAlign w:val="center"/>
          </w:tcPr>
          <w:p w14:paraId="49537463">
            <w:pPr>
              <w:jc w:val="center"/>
              <w:rPr>
                <w:sz w:val="21"/>
                <w:szCs w:val="21"/>
              </w:rPr>
            </w:pPr>
            <w:r>
              <w:t>男</w:t>
            </w:r>
          </w:p>
        </w:tc>
        <w:tc>
          <w:tcPr>
            <w:tcW w:w="2699" w:type="dxa"/>
            <w:gridSpan w:val="4"/>
            <w:vAlign w:val="center"/>
          </w:tcPr>
          <w:p w14:paraId="04304A28">
            <w:pPr>
              <w:spacing w:line="240" w:lineRule="exact"/>
              <w:rPr>
                <w:rFonts w:ascii="宋体" w:hAnsi="宋体"/>
                <w:sz w:val="21"/>
                <w:szCs w:val="21"/>
              </w:rPr>
            </w:pPr>
            <w:r>
              <w:t>2023-N1QMS-2251646</w:t>
            </w:r>
          </w:p>
        </w:tc>
        <w:tc>
          <w:tcPr>
            <w:tcW w:w="3684" w:type="dxa"/>
            <w:gridSpan w:val="9"/>
            <w:vAlign w:val="center"/>
          </w:tcPr>
          <w:p w14:paraId="5BC945D5">
            <w:pPr>
              <w:jc w:val="center"/>
              <w:rPr>
                <w:sz w:val="21"/>
                <w:szCs w:val="21"/>
              </w:rPr>
            </w:pPr>
            <w:r>
              <w:t>19.09.02,29.10.07</w:t>
            </w:r>
          </w:p>
        </w:tc>
        <w:tc>
          <w:tcPr>
            <w:tcW w:w="1560" w:type="dxa"/>
            <w:gridSpan w:val="2"/>
            <w:vAlign w:val="center"/>
          </w:tcPr>
          <w:p w14:paraId="345E700A">
            <w:pPr>
              <w:jc w:val="center"/>
              <w:rPr>
                <w:sz w:val="21"/>
                <w:szCs w:val="21"/>
              </w:rPr>
            </w:pPr>
            <w:r>
              <w:t>13315050769</w:t>
            </w:r>
          </w:p>
        </w:tc>
      </w:tr>
      <w:tr w14:paraId="55DFC9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2A1F6850">
            <w:pPr>
              <w:jc w:val="center"/>
            </w:pPr>
          </w:p>
        </w:tc>
        <w:tc>
          <w:tcPr>
            <w:tcW w:w="885" w:type="dxa"/>
            <w:vAlign w:val="center"/>
          </w:tcPr>
          <w:p w14:paraId="62A098B3">
            <w:pPr>
              <w:jc w:val="center"/>
            </w:pPr>
            <w:r>
              <w:t>组长</w:t>
            </w:r>
          </w:p>
        </w:tc>
        <w:tc>
          <w:tcPr>
            <w:tcW w:w="850" w:type="dxa"/>
            <w:gridSpan w:val="2"/>
            <w:vAlign w:val="center"/>
          </w:tcPr>
          <w:p w14:paraId="6118DADB">
            <w:pPr>
              <w:jc w:val="center"/>
            </w:pPr>
            <w:r>
              <w:t>张锐</w:t>
            </w:r>
          </w:p>
        </w:tc>
        <w:tc>
          <w:tcPr>
            <w:tcW w:w="850" w:type="dxa"/>
            <w:vAlign w:val="center"/>
          </w:tcPr>
          <w:p w14:paraId="27EF7CC6">
            <w:pPr>
              <w:jc w:val="center"/>
            </w:pPr>
            <w:r>
              <w:t>男</w:t>
            </w:r>
          </w:p>
        </w:tc>
        <w:tc>
          <w:tcPr>
            <w:tcW w:w="2699" w:type="dxa"/>
            <w:gridSpan w:val="4"/>
            <w:vAlign w:val="center"/>
          </w:tcPr>
          <w:p w14:paraId="6EC5F31B">
            <w:pPr>
              <w:jc w:val="both"/>
            </w:pPr>
            <w:r>
              <w:t>2023-N1EMS-1251646</w:t>
            </w:r>
          </w:p>
        </w:tc>
        <w:tc>
          <w:tcPr>
            <w:tcW w:w="3684" w:type="dxa"/>
            <w:gridSpan w:val="9"/>
            <w:vAlign w:val="center"/>
          </w:tcPr>
          <w:p w14:paraId="066C2C83">
            <w:pPr>
              <w:jc w:val="center"/>
            </w:pPr>
            <w:r>
              <w:t>19.09.02,29.10.07</w:t>
            </w:r>
          </w:p>
        </w:tc>
        <w:tc>
          <w:tcPr>
            <w:tcW w:w="1560" w:type="dxa"/>
            <w:gridSpan w:val="2"/>
            <w:vAlign w:val="center"/>
          </w:tcPr>
          <w:p w14:paraId="4FE5BAF3">
            <w:pPr>
              <w:jc w:val="center"/>
            </w:pPr>
            <w:r>
              <w:t>13315050769</w:t>
            </w:r>
          </w:p>
        </w:tc>
      </w:tr>
      <w:tr w14:paraId="1896174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620341B5">
            <w:pPr>
              <w:jc w:val="center"/>
            </w:pPr>
          </w:p>
        </w:tc>
        <w:tc>
          <w:tcPr>
            <w:tcW w:w="885" w:type="dxa"/>
            <w:vAlign w:val="center"/>
          </w:tcPr>
          <w:p w14:paraId="4FA77792">
            <w:pPr>
              <w:jc w:val="center"/>
            </w:pPr>
            <w:r>
              <w:t>组长</w:t>
            </w:r>
          </w:p>
        </w:tc>
        <w:tc>
          <w:tcPr>
            <w:tcW w:w="850" w:type="dxa"/>
            <w:gridSpan w:val="2"/>
            <w:vAlign w:val="center"/>
          </w:tcPr>
          <w:p w14:paraId="6938D6C2">
            <w:pPr>
              <w:jc w:val="center"/>
            </w:pPr>
            <w:r>
              <w:t>张锐</w:t>
            </w:r>
          </w:p>
        </w:tc>
        <w:tc>
          <w:tcPr>
            <w:tcW w:w="850" w:type="dxa"/>
            <w:vAlign w:val="center"/>
          </w:tcPr>
          <w:p w14:paraId="4C30B769">
            <w:pPr>
              <w:jc w:val="center"/>
            </w:pPr>
            <w:r>
              <w:t>男</w:t>
            </w:r>
          </w:p>
        </w:tc>
        <w:tc>
          <w:tcPr>
            <w:tcW w:w="2699" w:type="dxa"/>
            <w:gridSpan w:val="4"/>
            <w:vAlign w:val="center"/>
          </w:tcPr>
          <w:p w14:paraId="3F5E2003">
            <w:pPr>
              <w:jc w:val="both"/>
            </w:pPr>
            <w:r>
              <w:t>2023-N1OHSMS-1251646</w:t>
            </w:r>
          </w:p>
        </w:tc>
        <w:tc>
          <w:tcPr>
            <w:tcW w:w="3684" w:type="dxa"/>
            <w:gridSpan w:val="9"/>
            <w:vAlign w:val="center"/>
          </w:tcPr>
          <w:p w14:paraId="57C77BC2">
            <w:pPr>
              <w:jc w:val="center"/>
            </w:pPr>
            <w:r>
              <w:t>19.09.02,29.10.07</w:t>
            </w:r>
          </w:p>
        </w:tc>
        <w:tc>
          <w:tcPr>
            <w:tcW w:w="1560" w:type="dxa"/>
            <w:gridSpan w:val="2"/>
            <w:vAlign w:val="center"/>
          </w:tcPr>
          <w:p w14:paraId="139C2820">
            <w:pPr>
              <w:jc w:val="center"/>
            </w:pPr>
            <w:r>
              <w:t>13315050769</w:t>
            </w:r>
          </w:p>
        </w:tc>
      </w:tr>
      <w:tr w14:paraId="7BBFB4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6F032F17">
            <w:pPr>
              <w:jc w:val="center"/>
            </w:pPr>
          </w:p>
        </w:tc>
        <w:tc>
          <w:tcPr>
            <w:tcW w:w="885" w:type="dxa"/>
            <w:vAlign w:val="center"/>
          </w:tcPr>
          <w:p w14:paraId="543BBAAE">
            <w:pPr>
              <w:jc w:val="center"/>
            </w:pPr>
            <w:r>
              <w:t>组员</w:t>
            </w:r>
          </w:p>
        </w:tc>
        <w:tc>
          <w:tcPr>
            <w:tcW w:w="850" w:type="dxa"/>
            <w:gridSpan w:val="2"/>
            <w:vAlign w:val="center"/>
          </w:tcPr>
          <w:p w14:paraId="38E5318C">
            <w:pPr>
              <w:jc w:val="center"/>
            </w:pPr>
            <w:r>
              <w:t>乔春娟</w:t>
            </w:r>
          </w:p>
        </w:tc>
        <w:tc>
          <w:tcPr>
            <w:tcW w:w="850" w:type="dxa"/>
            <w:vAlign w:val="center"/>
          </w:tcPr>
          <w:p w14:paraId="06A09B0B">
            <w:pPr>
              <w:jc w:val="center"/>
            </w:pPr>
            <w:r>
              <w:t>女</w:t>
            </w:r>
          </w:p>
        </w:tc>
        <w:tc>
          <w:tcPr>
            <w:tcW w:w="2699" w:type="dxa"/>
            <w:gridSpan w:val="4"/>
            <w:vAlign w:val="center"/>
          </w:tcPr>
          <w:p w14:paraId="4E040826">
            <w:pPr>
              <w:jc w:val="both"/>
            </w:pPr>
            <w:r>
              <w:t>2024-N0QMS-1462629</w:t>
            </w:r>
          </w:p>
        </w:tc>
        <w:tc>
          <w:tcPr>
            <w:tcW w:w="3684" w:type="dxa"/>
            <w:gridSpan w:val="9"/>
            <w:vAlign w:val="center"/>
          </w:tcPr>
          <w:p w14:paraId="06C7F5C4">
            <w:pPr>
              <w:jc w:val="center"/>
            </w:pPr>
          </w:p>
        </w:tc>
        <w:tc>
          <w:tcPr>
            <w:tcW w:w="1560" w:type="dxa"/>
            <w:gridSpan w:val="2"/>
            <w:vAlign w:val="center"/>
          </w:tcPr>
          <w:p w14:paraId="68D18067">
            <w:pPr>
              <w:jc w:val="center"/>
            </w:pPr>
            <w:r>
              <w:t>15035041368</w:t>
            </w:r>
          </w:p>
        </w:tc>
      </w:tr>
      <w:tr w14:paraId="313E238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17D24763">
            <w:pPr>
              <w:jc w:val="center"/>
            </w:pPr>
          </w:p>
        </w:tc>
        <w:tc>
          <w:tcPr>
            <w:tcW w:w="885" w:type="dxa"/>
            <w:vAlign w:val="center"/>
          </w:tcPr>
          <w:p w14:paraId="6BFC9FE0">
            <w:pPr>
              <w:jc w:val="center"/>
            </w:pPr>
            <w:r>
              <w:t>组员</w:t>
            </w:r>
          </w:p>
        </w:tc>
        <w:tc>
          <w:tcPr>
            <w:tcW w:w="850" w:type="dxa"/>
            <w:gridSpan w:val="2"/>
            <w:vAlign w:val="center"/>
          </w:tcPr>
          <w:p w14:paraId="107E48EC">
            <w:pPr>
              <w:jc w:val="center"/>
            </w:pPr>
            <w:r>
              <w:t>乔春娟</w:t>
            </w:r>
          </w:p>
        </w:tc>
        <w:tc>
          <w:tcPr>
            <w:tcW w:w="850" w:type="dxa"/>
            <w:vAlign w:val="center"/>
          </w:tcPr>
          <w:p w14:paraId="3A8B0FBD">
            <w:pPr>
              <w:jc w:val="center"/>
            </w:pPr>
            <w:r>
              <w:t>女</w:t>
            </w:r>
          </w:p>
        </w:tc>
        <w:tc>
          <w:tcPr>
            <w:tcW w:w="2699" w:type="dxa"/>
            <w:gridSpan w:val="4"/>
            <w:vAlign w:val="center"/>
          </w:tcPr>
          <w:p w14:paraId="739BB75F">
            <w:pPr>
              <w:jc w:val="both"/>
            </w:pPr>
            <w:r>
              <w:t>2024-N0EMS-1462629</w:t>
            </w:r>
          </w:p>
        </w:tc>
        <w:tc>
          <w:tcPr>
            <w:tcW w:w="3684" w:type="dxa"/>
            <w:gridSpan w:val="9"/>
            <w:vAlign w:val="center"/>
          </w:tcPr>
          <w:p w14:paraId="4BFF07A6">
            <w:pPr>
              <w:jc w:val="center"/>
            </w:pPr>
          </w:p>
        </w:tc>
        <w:tc>
          <w:tcPr>
            <w:tcW w:w="1560" w:type="dxa"/>
            <w:gridSpan w:val="2"/>
            <w:vAlign w:val="center"/>
          </w:tcPr>
          <w:p w14:paraId="02C1FAB0">
            <w:pPr>
              <w:jc w:val="center"/>
            </w:pPr>
            <w:r>
              <w:t>15035041368</w:t>
            </w:r>
          </w:p>
        </w:tc>
      </w:tr>
      <w:tr w14:paraId="23E8DA4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6AC3723A">
            <w:pPr>
              <w:jc w:val="center"/>
            </w:pPr>
          </w:p>
        </w:tc>
        <w:tc>
          <w:tcPr>
            <w:tcW w:w="885" w:type="dxa"/>
            <w:vAlign w:val="center"/>
          </w:tcPr>
          <w:p w14:paraId="1A9FD44A">
            <w:pPr>
              <w:jc w:val="center"/>
            </w:pPr>
            <w:r>
              <w:t>组员</w:t>
            </w:r>
          </w:p>
        </w:tc>
        <w:tc>
          <w:tcPr>
            <w:tcW w:w="850" w:type="dxa"/>
            <w:gridSpan w:val="2"/>
            <w:vAlign w:val="center"/>
          </w:tcPr>
          <w:p w14:paraId="6733241D">
            <w:pPr>
              <w:jc w:val="center"/>
            </w:pPr>
            <w:r>
              <w:t>乔春娟</w:t>
            </w:r>
          </w:p>
        </w:tc>
        <w:tc>
          <w:tcPr>
            <w:tcW w:w="850" w:type="dxa"/>
            <w:vAlign w:val="center"/>
          </w:tcPr>
          <w:p w14:paraId="5A44FBB4">
            <w:pPr>
              <w:jc w:val="center"/>
            </w:pPr>
            <w:r>
              <w:t>女</w:t>
            </w:r>
          </w:p>
        </w:tc>
        <w:tc>
          <w:tcPr>
            <w:tcW w:w="2699" w:type="dxa"/>
            <w:gridSpan w:val="4"/>
            <w:vAlign w:val="center"/>
          </w:tcPr>
          <w:p w14:paraId="0EFF7587">
            <w:pPr>
              <w:jc w:val="both"/>
            </w:pPr>
            <w:r>
              <w:t>2024-N0OHSMS-1462629</w:t>
            </w:r>
            <w:r>
              <w:tab/>
            </w:r>
          </w:p>
        </w:tc>
        <w:tc>
          <w:tcPr>
            <w:tcW w:w="3684" w:type="dxa"/>
            <w:gridSpan w:val="9"/>
            <w:vAlign w:val="center"/>
          </w:tcPr>
          <w:p w14:paraId="5657803D">
            <w:pPr>
              <w:jc w:val="center"/>
            </w:pPr>
          </w:p>
        </w:tc>
        <w:tc>
          <w:tcPr>
            <w:tcW w:w="1560" w:type="dxa"/>
            <w:gridSpan w:val="2"/>
            <w:vAlign w:val="center"/>
          </w:tcPr>
          <w:p w14:paraId="0E5D656D">
            <w:pPr>
              <w:jc w:val="center"/>
            </w:pPr>
            <w:r>
              <w:t>15035041368</w:t>
            </w:r>
          </w:p>
        </w:tc>
      </w:tr>
      <w:tr w14:paraId="009810B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140DD496">
            <w:pPr>
              <w:jc w:val="center"/>
            </w:pPr>
          </w:p>
        </w:tc>
        <w:tc>
          <w:tcPr>
            <w:tcW w:w="885" w:type="dxa"/>
            <w:vAlign w:val="center"/>
          </w:tcPr>
          <w:p w14:paraId="3490FC4C">
            <w:pPr>
              <w:jc w:val="center"/>
            </w:pPr>
            <w:r>
              <w:t>组员</w:t>
            </w:r>
          </w:p>
        </w:tc>
        <w:tc>
          <w:tcPr>
            <w:tcW w:w="850" w:type="dxa"/>
            <w:gridSpan w:val="2"/>
            <w:vAlign w:val="center"/>
          </w:tcPr>
          <w:p w14:paraId="2366F4AA">
            <w:pPr>
              <w:jc w:val="center"/>
            </w:pPr>
            <w:r>
              <w:t>杨建冬</w:t>
            </w:r>
          </w:p>
        </w:tc>
        <w:tc>
          <w:tcPr>
            <w:tcW w:w="850" w:type="dxa"/>
            <w:vAlign w:val="center"/>
          </w:tcPr>
          <w:p w14:paraId="3D0A39B4">
            <w:pPr>
              <w:jc w:val="center"/>
            </w:pPr>
            <w:r>
              <w:t>男</w:t>
            </w:r>
          </w:p>
        </w:tc>
        <w:tc>
          <w:tcPr>
            <w:tcW w:w="2699" w:type="dxa"/>
            <w:gridSpan w:val="4"/>
            <w:vAlign w:val="center"/>
          </w:tcPr>
          <w:p w14:paraId="33A030EA">
            <w:pPr>
              <w:jc w:val="both"/>
            </w:pPr>
            <w:r>
              <w:t>2025-N1QMS-1515313</w:t>
            </w:r>
          </w:p>
        </w:tc>
        <w:tc>
          <w:tcPr>
            <w:tcW w:w="3684" w:type="dxa"/>
            <w:gridSpan w:val="9"/>
            <w:vAlign w:val="center"/>
          </w:tcPr>
          <w:p w14:paraId="667A0783">
            <w:pPr>
              <w:jc w:val="center"/>
            </w:pPr>
            <w:r>
              <w:t>29.10.07</w:t>
            </w:r>
          </w:p>
        </w:tc>
        <w:tc>
          <w:tcPr>
            <w:tcW w:w="1560" w:type="dxa"/>
            <w:gridSpan w:val="2"/>
            <w:vAlign w:val="center"/>
          </w:tcPr>
          <w:p w14:paraId="102B2A2F">
            <w:pPr>
              <w:jc w:val="center"/>
            </w:pPr>
            <w:r>
              <w:t>15003407162</w:t>
            </w:r>
          </w:p>
        </w:tc>
      </w:tr>
      <w:tr w14:paraId="096C4E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55F09F3A">
            <w:pPr>
              <w:jc w:val="center"/>
            </w:pPr>
          </w:p>
        </w:tc>
        <w:tc>
          <w:tcPr>
            <w:tcW w:w="885" w:type="dxa"/>
            <w:vAlign w:val="center"/>
          </w:tcPr>
          <w:p w14:paraId="0234623C">
            <w:pPr>
              <w:jc w:val="center"/>
            </w:pPr>
            <w:r>
              <w:t>组员</w:t>
            </w:r>
          </w:p>
        </w:tc>
        <w:tc>
          <w:tcPr>
            <w:tcW w:w="850" w:type="dxa"/>
            <w:gridSpan w:val="2"/>
            <w:vAlign w:val="center"/>
          </w:tcPr>
          <w:p w14:paraId="2A47B902">
            <w:pPr>
              <w:jc w:val="center"/>
            </w:pPr>
            <w:r>
              <w:t>杨建冬</w:t>
            </w:r>
          </w:p>
        </w:tc>
        <w:tc>
          <w:tcPr>
            <w:tcW w:w="850" w:type="dxa"/>
            <w:vAlign w:val="center"/>
          </w:tcPr>
          <w:p w14:paraId="3DC9C414">
            <w:pPr>
              <w:jc w:val="center"/>
            </w:pPr>
            <w:r>
              <w:t>男</w:t>
            </w:r>
          </w:p>
        </w:tc>
        <w:tc>
          <w:tcPr>
            <w:tcW w:w="2699" w:type="dxa"/>
            <w:gridSpan w:val="4"/>
            <w:vAlign w:val="center"/>
          </w:tcPr>
          <w:p w14:paraId="11F2290D">
            <w:pPr>
              <w:jc w:val="both"/>
            </w:pPr>
            <w:r>
              <w:t>2025-N1EMS-1515313</w:t>
            </w:r>
          </w:p>
        </w:tc>
        <w:tc>
          <w:tcPr>
            <w:tcW w:w="3684" w:type="dxa"/>
            <w:gridSpan w:val="9"/>
            <w:vAlign w:val="center"/>
          </w:tcPr>
          <w:p w14:paraId="527D25B3">
            <w:pPr>
              <w:jc w:val="center"/>
            </w:pPr>
            <w:r>
              <w:t>29.10.07</w:t>
            </w:r>
          </w:p>
        </w:tc>
        <w:tc>
          <w:tcPr>
            <w:tcW w:w="1560" w:type="dxa"/>
            <w:gridSpan w:val="2"/>
            <w:vAlign w:val="center"/>
          </w:tcPr>
          <w:p w14:paraId="5CE52C0A">
            <w:pPr>
              <w:jc w:val="center"/>
            </w:pPr>
            <w:r>
              <w:t>15003407162</w:t>
            </w:r>
          </w:p>
        </w:tc>
      </w:tr>
      <w:tr w14:paraId="070A1EB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135020B2">
            <w:pPr>
              <w:jc w:val="center"/>
            </w:pPr>
          </w:p>
        </w:tc>
        <w:tc>
          <w:tcPr>
            <w:tcW w:w="885" w:type="dxa"/>
            <w:vAlign w:val="center"/>
          </w:tcPr>
          <w:p w14:paraId="33F0865C">
            <w:pPr>
              <w:jc w:val="center"/>
            </w:pPr>
            <w:r>
              <w:t>组员</w:t>
            </w:r>
          </w:p>
        </w:tc>
        <w:tc>
          <w:tcPr>
            <w:tcW w:w="850" w:type="dxa"/>
            <w:gridSpan w:val="2"/>
            <w:vAlign w:val="center"/>
          </w:tcPr>
          <w:p w14:paraId="3806E160">
            <w:pPr>
              <w:jc w:val="center"/>
            </w:pPr>
            <w:r>
              <w:t>杨建冬</w:t>
            </w:r>
          </w:p>
        </w:tc>
        <w:tc>
          <w:tcPr>
            <w:tcW w:w="850" w:type="dxa"/>
            <w:vAlign w:val="center"/>
          </w:tcPr>
          <w:p w14:paraId="6CEE73B0">
            <w:pPr>
              <w:jc w:val="center"/>
            </w:pPr>
            <w:r>
              <w:t>男</w:t>
            </w:r>
          </w:p>
        </w:tc>
        <w:tc>
          <w:tcPr>
            <w:tcW w:w="2699" w:type="dxa"/>
            <w:gridSpan w:val="4"/>
            <w:vAlign w:val="center"/>
          </w:tcPr>
          <w:p w14:paraId="08954CE7">
            <w:pPr>
              <w:jc w:val="both"/>
            </w:pPr>
            <w:r>
              <w:t>2025-N1OHSMS-1515313</w:t>
            </w:r>
          </w:p>
        </w:tc>
        <w:tc>
          <w:tcPr>
            <w:tcW w:w="3684" w:type="dxa"/>
            <w:gridSpan w:val="9"/>
            <w:vAlign w:val="center"/>
          </w:tcPr>
          <w:p w14:paraId="67AEB994">
            <w:pPr>
              <w:jc w:val="center"/>
            </w:pPr>
            <w:r>
              <w:t>29.10.07</w:t>
            </w:r>
          </w:p>
        </w:tc>
        <w:tc>
          <w:tcPr>
            <w:tcW w:w="1560" w:type="dxa"/>
            <w:gridSpan w:val="2"/>
            <w:vAlign w:val="center"/>
          </w:tcPr>
          <w:p w14:paraId="168C2B48">
            <w:pPr>
              <w:jc w:val="center"/>
            </w:pPr>
            <w:r>
              <w:t>15003407162</w:t>
            </w:r>
          </w:p>
        </w:tc>
      </w:tr>
      <w:tr w14:paraId="3AB15F8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10953" w:type="dxa"/>
            <w:gridSpan w:val="20"/>
            <w:vAlign w:val="center"/>
          </w:tcPr>
          <w:p w14:paraId="16C09084">
            <w:pPr>
              <w:jc w:val="center"/>
              <w:rPr>
                <w:rFonts w:hint="eastAsia" w:eastAsia="宋体"/>
                <w:lang w:val="en-US" w:eastAsia="zh-CN"/>
              </w:rPr>
            </w:pPr>
            <w:bookmarkStart w:id="12" w:name="_GoBack"/>
            <w:r>
              <w:rPr>
                <w:rFonts w:hint="eastAsia"/>
                <w:highlight w:val="yellow"/>
              </w:rPr>
              <w:t>本次审核项目见证目的：</w:t>
            </w:r>
            <w:r>
              <w:rPr>
                <w:rFonts w:hint="eastAsia"/>
                <w:highlight w:val="yellow"/>
                <w:lang w:val="en-US" w:eastAsia="zh-CN"/>
              </w:rPr>
              <w:t>晋级</w:t>
            </w:r>
            <w:r>
              <w:rPr>
                <w:rFonts w:hint="eastAsia"/>
                <w:highlight w:val="yellow"/>
              </w:rPr>
              <w:t>见证     见证人：</w:t>
            </w:r>
            <w:r>
              <w:rPr>
                <w:rFonts w:hint="eastAsia"/>
                <w:highlight w:val="yellow"/>
                <w:lang w:val="en-US" w:eastAsia="zh-CN"/>
              </w:rPr>
              <w:t>张锐</w:t>
            </w:r>
            <w:r>
              <w:rPr>
                <w:rFonts w:hint="eastAsia"/>
                <w:highlight w:val="yellow"/>
              </w:rPr>
              <w:t xml:space="preserve">  被见证人：</w:t>
            </w:r>
            <w:r>
              <w:rPr>
                <w:highlight w:val="yellow"/>
              </w:rPr>
              <w:t>乔春娟</w:t>
            </w:r>
            <w:r>
              <w:rPr>
                <w:rFonts w:hint="eastAsia"/>
                <w:highlight w:val="yellow"/>
              </w:rPr>
              <w:t xml:space="preserve">  被见证体系:QE</w:t>
            </w:r>
            <w:r>
              <w:rPr>
                <w:rFonts w:hint="eastAsia"/>
                <w:highlight w:val="yellow"/>
                <w:lang w:val="en-US" w:eastAsia="zh-CN"/>
              </w:rPr>
              <w:t>O</w:t>
            </w:r>
            <w:bookmarkEnd w:id="12"/>
          </w:p>
        </w:tc>
      </w:tr>
      <w:tr w14:paraId="5055755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10953" w:type="dxa"/>
            <w:gridSpan w:val="20"/>
            <w:vAlign w:val="center"/>
          </w:tcPr>
          <w:p w14:paraId="6A15A386">
            <w:pPr>
              <w:jc w:val="left"/>
              <w:rPr>
                <w:rFonts w:hint="eastAsia"/>
                <w:sz w:val="21"/>
                <w:szCs w:val="21"/>
              </w:rPr>
            </w:pPr>
            <w:r>
              <w:rPr>
                <w:rFonts w:hint="eastAsia"/>
                <w:sz w:val="21"/>
                <w:szCs w:val="21"/>
              </w:rPr>
              <w:t>非专职人员工作单位信息：</w:t>
            </w:r>
          </w:p>
        </w:tc>
      </w:tr>
      <w:tr w14:paraId="03E7CFC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2ED04DAB">
            <w:pPr>
              <w:rPr>
                <w:sz w:val="21"/>
                <w:szCs w:val="21"/>
              </w:rPr>
            </w:pPr>
            <w:r>
              <w:rPr>
                <w:rFonts w:hint="eastAsia"/>
                <w:sz w:val="21"/>
                <w:szCs w:val="21"/>
              </w:rPr>
              <w:t>审核部联系人：</w:t>
            </w:r>
          </w:p>
          <w:p w14:paraId="29C0717F">
            <w:pPr>
              <w:widowControl/>
              <w:jc w:val="left"/>
              <w:rPr>
                <w:sz w:val="21"/>
                <w:szCs w:val="21"/>
              </w:rPr>
            </w:pPr>
            <w:bookmarkStart w:id="11" w:name="审核派遣人"/>
            <w:bookmarkEnd w:id="11"/>
            <w:r>
              <w:rPr>
                <w:rFonts w:hint="eastAsia"/>
                <w:sz w:val="21"/>
                <w:szCs w:val="21"/>
              </w:rPr>
              <w:t>李永忠</w:t>
            </w:r>
          </w:p>
          <w:p w14:paraId="1CBCFF41">
            <w:pPr>
              <w:widowControl/>
              <w:jc w:val="left"/>
              <w:rPr>
                <w:sz w:val="21"/>
                <w:szCs w:val="21"/>
              </w:rPr>
            </w:pPr>
          </w:p>
          <w:p w14:paraId="43B0E2C4">
            <w:pPr>
              <w:widowControl/>
              <w:ind w:firstLine="3360" w:firstLineChars="1600"/>
              <w:jc w:val="left"/>
              <w:rPr>
                <w:sz w:val="21"/>
                <w:szCs w:val="21"/>
              </w:rPr>
            </w:pPr>
          </w:p>
          <w:p w14:paraId="7CC8BFEA">
            <w:pPr>
              <w:widowControl/>
              <w:ind w:firstLine="2100" w:firstLineChars="1000"/>
              <w:jc w:val="left"/>
              <w:rPr>
                <w:sz w:val="21"/>
                <w:szCs w:val="21"/>
              </w:rPr>
            </w:pPr>
            <w:r>
              <w:rPr>
                <w:rFonts w:hint="eastAsia" w:ascii="宋体" w:hAnsi="宋体"/>
                <w:szCs w:val="21"/>
              </w:rPr>
              <w:t>2025年12月20</w:t>
            </w:r>
          </w:p>
        </w:tc>
        <w:tc>
          <w:tcPr>
            <w:tcW w:w="5244" w:type="dxa"/>
            <w:gridSpan w:val="11"/>
          </w:tcPr>
          <w:p w14:paraId="67624B0A">
            <w:pPr>
              <w:rPr>
                <w:sz w:val="21"/>
                <w:szCs w:val="21"/>
              </w:rPr>
            </w:pPr>
            <w:r>
              <w:rPr>
                <w:rFonts w:hint="eastAsia"/>
                <w:sz w:val="21"/>
                <w:szCs w:val="21"/>
              </w:rPr>
              <w:t>受审核方代表签字：</w:t>
            </w:r>
          </w:p>
          <w:p w14:paraId="7E73C1AE">
            <w:pPr>
              <w:rPr>
                <w:sz w:val="21"/>
                <w:szCs w:val="21"/>
              </w:rPr>
            </w:pPr>
          </w:p>
          <w:p w14:paraId="657AB85D">
            <w:pPr>
              <w:rPr>
                <w:sz w:val="21"/>
                <w:szCs w:val="21"/>
              </w:rPr>
            </w:pPr>
          </w:p>
          <w:p w14:paraId="784C3527">
            <w:pPr>
              <w:ind w:firstLine="2100" w:firstLineChars="1000"/>
              <w:rPr>
                <w:sz w:val="21"/>
                <w:szCs w:val="21"/>
              </w:rPr>
            </w:pPr>
            <w:r>
              <w:rPr>
                <w:rFonts w:hint="eastAsia"/>
                <w:sz w:val="21"/>
                <w:szCs w:val="21"/>
              </w:rPr>
              <w:t>受审核方：（盖章）</w:t>
            </w:r>
          </w:p>
          <w:p w14:paraId="0F80482C">
            <w:pPr>
              <w:widowControl/>
              <w:ind w:firstLine="2310" w:firstLineChars="1100"/>
              <w:jc w:val="left"/>
              <w:rPr>
                <w:sz w:val="21"/>
                <w:szCs w:val="21"/>
              </w:rPr>
            </w:pPr>
            <w:r>
              <w:rPr>
                <w:rFonts w:hint="eastAsia"/>
                <w:sz w:val="21"/>
                <w:szCs w:val="21"/>
              </w:rPr>
              <w:t>年    月   日</w:t>
            </w:r>
          </w:p>
        </w:tc>
      </w:tr>
      <w:tr w14:paraId="50A03D3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2846BB23">
            <w:pPr>
              <w:spacing w:line="240" w:lineRule="atLeast"/>
              <w:rPr>
                <w:rFonts w:ascii="宋体" w:hAnsi="宋体"/>
                <w:sz w:val="21"/>
                <w:szCs w:val="21"/>
              </w:rPr>
            </w:pPr>
            <w:r>
              <w:rPr>
                <w:rFonts w:hint="eastAsia" w:ascii="宋体" w:hAnsi="宋体"/>
                <w:sz w:val="21"/>
                <w:szCs w:val="21"/>
              </w:rPr>
              <w:t>备注：</w:t>
            </w:r>
          </w:p>
          <w:p w14:paraId="0B19CFE1">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7BC21CCF">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726AF1A8">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28F79FD0">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40A68113">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416A1612">
            <w:pPr>
              <w:spacing w:line="276" w:lineRule="auto"/>
              <w:jc w:val="center"/>
              <w:rPr>
                <w:b/>
                <w:bCs/>
                <w:color w:val="000099"/>
                <w:sz w:val="21"/>
                <w:szCs w:val="21"/>
              </w:rPr>
            </w:pPr>
          </w:p>
          <w:p w14:paraId="7E14A946">
            <w:pPr>
              <w:spacing w:line="276" w:lineRule="auto"/>
              <w:jc w:val="center"/>
              <w:rPr>
                <w:b/>
                <w:bCs/>
                <w:color w:val="000099"/>
                <w:sz w:val="21"/>
                <w:szCs w:val="21"/>
              </w:rPr>
            </w:pPr>
            <w:r>
              <w:rPr>
                <w:rFonts w:hint="eastAsia"/>
                <w:b/>
                <w:bCs/>
                <w:color w:val="000099"/>
                <w:sz w:val="21"/>
                <w:szCs w:val="21"/>
              </w:rPr>
              <w:t>国标联合</w:t>
            </w:r>
          </w:p>
          <w:p w14:paraId="1EA19772">
            <w:pPr>
              <w:spacing w:line="276" w:lineRule="auto"/>
              <w:jc w:val="center"/>
              <w:rPr>
                <w:sz w:val="21"/>
                <w:szCs w:val="21"/>
              </w:rPr>
            </w:pPr>
            <w:r>
              <w:rPr>
                <w:rFonts w:hint="eastAsia"/>
                <w:b/>
                <w:bCs/>
                <w:color w:val="000099"/>
                <w:sz w:val="21"/>
                <w:szCs w:val="21"/>
              </w:rPr>
              <w:t>企业微信号</w:t>
            </w:r>
          </w:p>
        </w:tc>
      </w:tr>
      <w:tr w14:paraId="459BCE2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708BF3EE">
            <w:pPr>
              <w:spacing w:line="240" w:lineRule="atLeast"/>
              <w:rPr>
                <w:rFonts w:ascii="宋体" w:hAnsi="宋体"/>
                <w:sz w:val="21"/>
                <w:szCs w:val="21"/>
              </w:rPr>
            </w:pPr>
          </w:p>
        </w:tc>
        <w:tc>
          <w:tcPr>
            <w:tcW w:w="1850" w:type="dxa"/>
            <w:gridSpan w:val="3"/>
          </w:tcPr>
          <w:p w14:paraId="66403C28">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4A00B790">
      <w:pPr>
        <w:pStyle w:val="2"/>
      </w:pPr>
    </w:p>
    <w:p w14:paraId="3B0AA576">
      <w:pPr>
        <w:pStyle w:val="2"/>
      </w:pPr>
    </w:p>
    <w:p w14:paraId="0D71CBF4">
      <w:pPr>
        <w:pStyle w:val="2"/>
      </w:pPr>
    </w:p>
    <w:p w14:paraId="6416E97B">
      <w:pPr>
        <w:pStyle w:val="2"/>
      </w:pPr>
    </w:p>
    <w:p w14:paraId="7E493DC0">
      <w:pPr>
        <w:pStyle w:val="2"/>
      </w:pPr>
    </w:p>
    <w:p w14:paraId="7D9D73AA">
      <w:pPr>
        <w:pStyle w:val="2"/>
      </w:pPr>
    </w:p>
    <w:p w14:paraId="70900A3C">
      <w:pPr>
        <w:pStyle w:val="2"/>
      </w:pPr>
    </w:p>
    <w:p w14:paraId="34DD0832">
      <w:pPr>
        <w:pStyle w:val="2"/>
      </w:pPr>
    </w:p>
    <w:p w14:paraId="118CCF9C">
      <w:pPr>
        <w:pStyle w:val="2"/>
      </w:pPr>
    </w:p>
    <w:p w14:paraId="5A979273">
      <w:pPr>
        <w:pStyle w:val="2"/>
      </w:pPr>
    </w:p>
    <w:p w14:paraId="282CA08E">
      <w:pPr>
        <w:pStyle w:val="2"/>
      </w:pPr>
    </w:p>
    <w:p w14:paraId="4225E4E5">
      <w:pPr>
        <w:pStyle w:val="2"/>
      </w:pPr>
    </w:p>
    <w:p w14:paraId="30573206">
      <w:pPr>
        <w:pStyle w:val="2"/>
      </w:pPr>
    </w:p>
    <w:p w14:paraId="6B0FD0A3">
      <w:pPr>
        <w:pStyle w:val="2"/>
      </w:pPr>
    </w:p>
    <w:p w14:paraId="7F9AA60D">
      <w:pPr>
        <w:pStyle w:val="2"/>
      </w:pPr>
    </w:p>
    <w:p w14:paraId="5B0027AA">
      <w:pPr>
        <w:pStyle w:val="2"/>
      </w:pPr>
    </w:p>
    <w:p w14:paraId="2129A885">
      <w:pPr>
        <w:pStyle w:val="2"/>
      </w:pPr>
    </w:p>
    <w:p w14:paraId="56456C25">
      <w:pPr>
        <w:pStyle w:val="2"/>
      </w:pPr>
    </w:p>
    <w:p w14:paraId="0E53D8F1">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037B79F9">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7ED21F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49159887">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6D4341E2">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38251B36">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29DDEB25">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502DBC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4CF387B">
            <w:pPr>
              <w:pStyle w:val="2"/>
              <w:rPr>
                <w:rFonts w:ascii="宋体" w:hAnsi="宋体"/>
                <w:sz w:val="21"/>
                <w:szCs w:val="21"/>
              </w:rPr>
            </w:pPr>
          </w:p>
        </w:tc>
        <w:tc>
          <w:tcPr>
            <w:tcW w:w="1275" w:type="dxa"/>
            <w:vAlign w:val="center"/>
          </w:tcPr>
          <w:p w14:paraId="481F49B6">
            <w:pPr>
              <w:rPr>
                <w:rFonts w:ascii="宋体" w:hAnsi="宋体"/>
                <w:sz w:val="21"/>
                <w:szCs w:val="21"/>
              </w:rPr>
            </w:pPr>
          </w:p>
        </w:tc>
        <w:tc>
          <w:tcPr>
            <w:tcW w:w="1276" w:type="dxa"/>
            <w:vAlign w:val="center"/>
          </w:tcPr>
          <w:p w14:paraId="26149CB8">
            <w:pPr>
              <w:rPr>
                <w:rFonts w:ascii="宋体" w:hAnsi="宋体"/>
                <w:sz w:val="21"/>
                <w:szCs w:val="21"/>
              </w:rPr>
            </w:pPr>
          </w:p>
        </w:tc>
        <w:tc>
          <w:tcPr>
            <w:tcW w:w="6685" w:type="dxa"/>
            <w:gridSpan w:val="3"/>
            <w:vAlign w:val="center"/>
          </w:tcPr>
          <w:p w14:paraId="122F92EA">
            <w:pPr>
              <w:rPr>
                <w:rFonts w:ascii="宋体" w:hAnsi="宋体"/>
                <w:sz w:val="21"/>
                <w:szCs w:val="21"/>
              </w:rPr>
            </w:pPr>
          </w:p>
        </w:tc>
      </w:tr>
      <w:tr w14:paraId="6235C2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32E5D6F">
            <w:pPr>
              <w:pStyle w:val="2"/>
              <w:rPr>
                <w:rFonts w:ascii="宋体" w:hAnsi="宋体"/>
                <w:sz w:val="21"/>
                <w:szCs w:val="21"/>
              </w:rPr>
            </w:pPr>
          </w:p>
        </w:tc>
        <w:tc>
          <w:tcPr>
            <w:tcW w:w="1275" w:type="dxa"/>
            <w:vAlign w:val="center"/>
          </w:tcPr>
          <w:p w14:paraId="0B02BAA7">
            <w:pPr>
              <w:rPr>
                <w:rFonts w:ascii="宋体" w:hAnsi="宋体"/>
                <w:sz w:val="21"/>
                <w:szCs w:val="21"/>
              </w:rPr>
            </w:pPr>
          </w:p>
        </w:tc>
        <w:tc>
          <w:tcPr>
            <w:tcW w:w="1276" w:type="dxa"/>
            <w:vAlign w:val="center"/>
          </w:tcPr>
          <w:p w14:paraId="3EE13E53">
            <w:pPr>
              <w:rPr>
                <w:rFonts w:ascii="宋体" w:hAnsi="宋体"/>
                <w:sz w:val="21"/>
                <w:szCs w:val="21"/>
              </w:rPr>
            </w:pPr>
          </w:p>
        </w:tc>
        <w:tc>
          <w:tcPr>
            <w:tcW w:w="6685" w:type="dxa"/>
            <w:gridSpan w:val="3"/>
            <w:vAlign w:val="center"/>
          </w:tcPr>
          <w:p w14:paraId="4A125EEC">
            <w:pPr>
              <w:rPr>
                <w:rFonts w:ascii="宋体" w:hAnsi="宋体"/>
                <w:sz w:val="21"/>
                <w:szCs w:val="21"/>
              </w:rPr>
            </w:pPr>
          </w:p>
        </w:tc>
      </w:tr>
      <w:tr w14:paraId="5519AE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C9A1B34">
            <w:pPr>
              <w:pStyle w:val="2"/>
              <w:rPr>
                <w:rFonts w:ascii="宋体" w:hAnsi="宋体"/>
                <w:sz w:val="21"/>
                <w:szCs w:val="21"/>
              </w:rPr>
            </w:pPr>
          </w:p>
        </w:tc>
        <w:tc>
          <w:tcPr>
            <w:tcW w:w="1275" w:type="dxa"/>
            <w:vAlign w:val="center"/>
          </w:tcPr>
          <w:p w14:paraId="43972B2C">
            <w:pPr>
              <w:rPr>
                <w:rFonts w:ascii="宋体" w:hAnsi="宋体"/>
                <w:sz w:val="21"/>
                <w:szCs w:val="21"/>
              </w:rPr>
            </w:pPr>
          </w:p>
        </w:tc>
        <w:tc>
          <w:tcPr>
            <w:tcW w:w="1276" w:type="dxa"/>
            <w:vAlign w:val="center"/>
          </w:tcPr>
          <w:p w14:paraId="1D120265">
            <w:pPr>
              <w:rPr>
                <w:rFonts w:ascii="宋体" w:hAnsi="宋体"/>
                <w:sz w:val="21"/>
                <w:szCs w:val="21"/>
              </w:rPr>
            </w:pPr>
          </w:p>
        </w:tc>
        <w:tc>
          <w:tcPr>
            <w:tcW w:w="6685" w:type="dxa"/>
            <w:gridSpan w:val="3"/>
            <w:vAlign w:val="center"/>
          </w:tcPr>
          <w:p w14:paraId="6CBA986A">
            <w:pPr>
              <w:rPr>
                <w:rFonts w:ascii="宋体" w:hAnsi="宋体"/>
                <w:sz w:val="21"/>
                <w:szCs w:val="21"/>
              </w:rPr>
            </w:pPr>
          </w:p>
        </w:tc>
      </w:tr>
      <w:tr w14:paraId="647A28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FDB9DE0">
            <w:pPr>
              <w:pStyle w:val="2"/>
              <w:rPr>
                <w:rFonts w:ascii="宋体" w:hAnsi="宋体"/>
                <w:sz w:val="21"/>
                <w:szCs w:val="21"/>
              </w:rPr>
            </w:pPr>
          </w:p>
        </w:tc>
        <w:tc>
          <w:tcPr>
            <w:tcW w:w="1275" w:type="dxa"/>
            <w:vAlign w:val="center"/>
          </w:tcPr>
          <w:p w14:paraId="3C377F1E">
            <w:pPr>
              <w:rPr>
                <w:rFonts w:ascii="宋体" w:hAnsi="宋体"/>
                <w:sz w:val="21"/>
                <w:szCs w:val="21"/>
              </w:rPr>
            </w:pPr>
          </w:p>
        </w:tc>
        <w:tc>
          <w:tcPr>
            <w:tcW w:w="1276" w:type="dxa"/>
            <w:vAlign w:val="center"/>
          </w:tcPr>
          <w:p w14:paraId="23CEAE79">
            <w:pPr>
              <w:rPr>
                <w:rFonts w:ascii="宋体" w:hAnsi="宋体"/>
                <w:sz w:val="21"/>
                <w:szCs w:val="21"/>
              </w:rPr>
            </w:pPr>
          </w:p>
        </w:tc>
        <w:tc>
          <w:tcPr>
            <w:tcW w:w="6685" w:type="dxa"/>
            <w:gridSpan w:val="3"/>
            <w:vAlign w:val="center"/>
          </w:tcPr>
          <w:p w14:paraId="6695829A">
            <w:pPr>
              <w:rPr>
                <w:rFonts w:ascii="宋体" w:hAnsi="宋体"/>
                <w:sz w:val="21"/>
                <w:szCs w:val="21"/>
              </w:rPr>
            </w:pPr>
          </w:p>
        </w:tc>
      </w:tr>
      <w:tr w14:paraId="644080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955C52F">
            <w:pPr>
              <w:pStyle w:val="2"/>
              <w:rPr>
                <w:rFonts w:ascii="宋体" w:hAnsi="宋体"/>
                <w:sz w:val="21"/>
                <w:szCs w:val="21"/>
              </w:rPr>
            </w:pPr>
          </w:p>
        </w:tc>
        <w:tc>
          <w:tcPr>
            <w:tcW w:w="1275" w:type="dxa"/>
            <w:vAlign w:val="center"/>
          </w:tcPr>
          <w:p w14:paraId="3C081B3F">
            <w:pPr>
              <w:rPr>
                <w:rFonts w:ascii="宋体" w:hAnsi="宋体"/>
                <w:sz w:val="21"/>
                <w:szCs w:val="21"/>
              </w:rPr>
            </w:pPr>
          </w:p>
        </w:tc>
        <w:tc>
          <w:tcPr>
            <w:tcW w:w="1276" w:type="dxa"/>
            <w:vAlign w:val="center"/>
          </w:tcPr>
          <w:p w14:paraId="25F1DEA7">
            <w:pPr>
              <w:rPr>
                <w:rFonts w:ascii="宋体" w:hAnsi="宋体"/>
                <w:sz w:val="21"/>
                <w:szCs w:val="21"/>
              </w:rPr>
            </w:pPr>
          </w:p>
        </w:tc>
        <w:tc>
          <w:tcPr>
            <w:tcW w:w="6685" w:type="dxa"/>
            <w:gridSpan w:val="3"/>
            <w:vAlign w:val="center"/>
          </w:tcPr>
          <w:p w14:paraId="0A47C749">
            <w:pPr>
              <w:rPr>
                <w:rFonts w:ascii="宋体" w:hAnsi="宋体"/>
                <w:sz w:val="21"/>
                <w:szCs w:val="21"/>
              </w:rPr>
            </w:pPr>
          </w:p>
        </w:tc>
      </w:tr>
      <w:tr w14:paraId="77A14F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1C8EA74">
            <w:pPr>
              <w:pStyle w:val="2"/>
              <w:rPr>
                <w:rFonts w:ascii="宋体" w:hAnsi="宋体"/>
                <w:sz w:val="21"/>
                <w:szCs w:val="21"/>
              </w:rPr>
            </w:pPr>
          </w:p>
        </w:tc>
        <w:tc>
          <w:tcPr>
            <w:tcW w:w="1275" w:type="dxa"/>
            <w:vAlign w:val="center"/>
          </w:tcPr>
          <w:p w14:paraId="6B53A1D4">
            <w:pPr>
              <w:rPr>
                <w:rFonts w:ascii="宋体" w:hAnsi="宋体"/>
                <w:sz w:val="21"/>
                <w:szCs w:val="21"/>
              </w:rPr>
            </w:pPr>
          </w:p>
        </w:tc>
        <w:tc>
          <w:tcPr>
            <w:tcW w:w="1276" w:type="dxa"/>
            <w:vAlign w:val="center"/>
          </w:tcPr>
          <w:p w14:paraId="5A51D46D">
            <w:pPr>
              <w:rPr>
                <w:rFonts w:ascii="宋体" w:hAnsi="宋体"/>
                <w:sz w:val="21"/>
                <w:szCs w:val="21"/>
              </w:rPr>
            </w:pPr>
          </w:p>
        </w:tc>
        <w:tc>
          <w:tcPr>
            <w:tcW w:w="6685" w:type="dxa"/>
            <w:gridSpan w:val="3"/>
            <w:vAlign w:val="center"/>
          </w:tcPr>
          <w:p w14:paraId="3B56015B">
            <w:pPr>
              <w:rPr>
                <w:rFonts w:ascii="宋体" w:hAnsi="宋体"/>
                <w:sz w:val="21"/>
                <w:szCs w:val="21"/>
              </w:rPr>
            </w:pPr>
          </w:p>
        </w:tc>
      </w:tr>
      <w:tr w14:paraId="46C825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09872A9">
            <w:pPr>
              <w:pStyle w:val="2"/>
              <w:rPr>
                <w:rFonts w:ascii="宋体" w:hAnsi="宋体"/>
                <w:sz w:val="21"/>
                <w:szCs w:val="21"/>
              </w:rPr>
            </w:pPr>
          </w:p>
        </w:tc>
        <w:tc>
          <w:tcPr>
            <w:tcW w:w="1275" w:type="dxa"/>
            <w:vAlign w:val="center"/>
          </w:tcPr>
          <w:p w14:paraId="27304D45">
            <w:pPr>
              <w:rPr>
                <w:rFonts w:ascii="宋体" w:hAnsi="宋体"/>
                <w:sz w:val="21"/>
                <w:szCs w:val="21"/>
              </w:rPr>
            </w:pPr>
          </w:p>
        </w:tc>
        <w:tc>
          <w:tcPr>
            <w:tcW w:w="1276" w:type="dxa"/>
            <w:vAlign w:val="center"/>
          </w:tcPr>
          <w:p w14:paraId="6FC97DB3">
            <w:pPr>
              <w:rPr>
                <w:rFonts w:ascii="宋体" w:hAnsi="宋体"/>
                <w:sz w:val="21"/>
                <w:szCs w:val="21"/>
              </w:rPr>
            </w:pPr>
          </w:p>
        </w:tc>
        <w:tc>
          <w:tcPr>
            <w:tcW w:w="6685" w:type="dxa"/>
            <w:gridSpan w:val="3"/>
            <w:vAlign w:val="center"/>
          </w:tcPr>
          <w:p w14:paraId="5E05B3E9">
            <w:pPr>
              <w:rPr>
                <w:rFonts w:ascii="宋体" w:hAnsi="宋体"/>
                <w:sz w:val="21"/>
                <w:szCs w:val="21"/>
              </w:rPr>
            </w:pPr>
          </w:p>
        </w:tc>
      </w:tr>
      <w:tr w14:paraId="79021E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A154B3D">
            <w:pPr>
              <w:pStyle w:val="2"/>
              <w:rPr>
                <w:rFonts w:ascii="宋体" w:hAnsi="宋体"/>
                <w:sz w:val="21"/>
                <w:szCs w:val="21"/>
              </w:rPr>
            </w:pPr>
          </w:p>
        </w:tc>
        <w:tc>
          <w:tcPr>
            <w:tcW w:w="1275" w:type="dxa"/>
            <w:vAlign w:val="center"/>
          </w:tcPr>
          <w:p w14:paraId="043BFEAB">
            <w:pPr>
              <w:rPr>
                <w:rFonts w:ascii="宋体" w:hAnsi="宋体"/>
                <w:sz w:val="21"/>
                <w:szCs w:val="21"/>
              </w:rPr>
            </w:pPr>
          </w:p>
        </w:tc>
        <w:tc>
          <w:tcPr>
            <w:tcW w:w="1276" w:type="dxa"/>
            <w:vAlign w:val="center"/>
          </w:tcPr>
          <w:p w14:paraId="23800D45">
            <w:pPr>
              <w:rPr>
                <w:rFonts w:ascii="宋体" w:hAnsi="宋体"/>
                <w:sz w:val="21"/>
                <w:szCs w:val="21"/>
              </w:rPr>
            </w:pPr>
          </w:p>
        </w:tc>
        <w:tc>
          <w:tcPr>
            <w:tcW w:w="6685" w:type="dxa"/>
            <w:gridSpan w:val="3"/>
            <w:vAlign w:val="center"/>
          </w:tcPr>
          <w:p w14:paraId="5FA3F19B">
            <w:pPr>
              <w:rPr>
                <w:rFonts w:ascii="宋体" w:hAnsi="宋体"/>
                <w:sz w:val="21"/>
                <w:szCs w:val="21"/>
              </w:rPr>
            </w:pPr>
          </w:p>
        </w:tc>
      </w:tr>
      <w:tr w14:paraId="7BB23C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9096497">
            <w:pPr>
              <w:pStyle w:val="2"/>
              <w:rPr>
                <w:rFonts w:ascii="宋体" w:hAnsi="宋体"/>
                <w:sz w:val="21"/>
                <w:szCs w:val="21"/>
              </w:rPr>
            </w:pPr>
          </w:p>
        </w:tc>
        <w:tc>
          <w:tcPr>
            <w:tcW w:w="1275" w:type="dxa"/>
            <w:vAlign w:val="center"/>
          </w:tcPr>
          <w:p w14:paraId="184D808F">
            <w:pPr>
              <w:rPr>
                <w:rFonts w:ascii="宋体" w:hAnsi="宋体"/>
                <w:sz w:val="21"/>
                <w:szCs w:val="21"/>
              </w:rPr>
            </w:pPr>
          </w:p>
        </w:tc>
        <w:tc>
          <w:tcPr>
            <w:tcW w:w="1276" w:type="dxa"/>
            <w:vAlign w:val="center"/>
          </w:tcPr>
          <w:p w14:paraId="11A830C6">
            <w:pPr>
              <w:rPr>
                <w:rFonts w:ascii="宋体" w:hAnsi="宋体"/>
                <w:sz w:val="21"/>
                <w:szCs w:val="21"/>
              </w:rPr>
            </w:pPr>
          </w:p>
        </w:tc>
        <w:tc>
          <w:tcPr>
            <w:tcW w:w="6685" w:type="dxa"/>
            <w:gridSpan w:val="3"/>
            <w:vAlign w:val="center"/>
          </w:tcPr>
          <w:p w14:paraId="0A58F9A1">
            <w:pPr>
              <w:rPr>
                <w:rFonts w:ascii="宋体" w:hAnsi="宋体"/>
                <w:sz w:val="21"/>
                <w:szCs w:val="21"/>
              </w:rPr>
            </w:pPr>
          </w:p>
        </w:tc>
      </w:tr>
      <w:tr w14:paraId="6BC580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7698506">
            <w:pPr>
              <w:pStyle w:val="2"/>
              <w:rPr>
                <w:rFonts w:ascii="宋体" w:hAnsi="宋体"/>
                <w:sz w:val="21"/>
                <w:szCs w:val="21"/>
              </w:rPr>
            </w:pPr>
          </w:p>
        </w:tc>
        <w:tc>
          <w:tcPr>
            <w:tcW w:w="1275" w:type="dxa"/>
            <w:vAlign w:val="center"/>
          </w:tcPr>
          <w:p w14:paraId="782E5C61">
            <w:pPr>
              <w:rPr>
                <w:rFonts w:ascii="宋体" w:hAnsi="宋体"/>
                <w:sz w:val="21"/>
                <w:szCs w:val="21"/>
              </w:rPr>
            </w:pPr>
          </w:p>
        </w:tc>
        <w:tc>
          <w:tcPr>
            <w:tcW w:w="1276" w:type="dxa"/>
            <w:vAlign w:val="center"/>
          </w:tcPr>
          <w:p w14:paraId="7E507500">
            <w:pPr>
              <w:rPr>
                <w:rFonts w:ascii="宋体" w:hAnsi="宋体"/>
                <w:sz w:val="21"/>
                <w:szCs w:val="21"/>
              </w:rPr>
            </w:pPr>
          </w:p>
        </w:tc>
        <w:tc>
          <w:tcPr>
            <w:tcW w:w="6685" w:type="dxa"/>
            <w:gridSpan w:val="3"/>
            <w:vAlign w:val="center"/>
          </w:tcPr>
          <w:p w14:paraId="00676A91">
            <w:pPr>
              <w:rPr>
                <w:rFonts w:ascii="宋体" w:hAnsi="宋体"/>
                <w:sz w:val="21"/>
                <w:szCs w:val="21"/>
              </w:rPr>
            </w:pPr>
          </w:p>
        </w:tc>
      </w:tr>
      <w:tr w14:paraId="343F98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C7EE523">
            <w:pPr>
              <w:pStyle w:val="2"/>
              <w:rPr>
                <w:rFonts w:ascii="宋体" w:hAnsi="宋体"/>
                <w:sz w:val="21"/>
                <w:szCs w:val="21"/>
              </w:rPr>
            </w:pPr>
          </w:p>
        </w:tc>
        <w:tc>
          <w:tcPr>
            <w:tcW w:w="1275" w:type="dxa"/>
            <w:vAlign w:val="center"/>
          </w:tcPr>
          <w:p w14:paraId="04F6B223">
            <w:pPr>
              <w:rPr>
                <w:rFonts w:ascii="宋体" w:hAnsi="宋体"/>
                <w:sz w:val="21"/>
                <w:szCs w:val="21"/>
              </w:rPr>
            </w:pPr>
          </w:p>
        </w:tc>
        <w:tc>
          <w:tcPr>
            <w:tcW w:w="1276" w:type="dxa"/>
            <w:vAlign w:val="center"/>
          </w:tcPr>
          <w:p w14:paraId="4910539E">
            <w:pPr>
              <w:rPr>
                <w:rFonts w:ascii="宋体" w:hAnsi="宋体"/>
                <w:sz w:val="21"/>
                <w:szCs w:val="21"/>
              </w:rPr>
            </w:pPr>
          </w:p>
        </w:tc>
        <w:tc>
          <w:tcPr>
            <w:tcW w:w="6685" w:type="dxa"/>
            <w:gridSpan w:val="3"/>
            <w:vAlign w:val="center"/>
          </w:tcPr>
          <w:p w14:paraId="4A17702E">
            <w:pPr>
              <w:rPr>
                <w:rFonts w:ascii="宋体" w:hAnsi="宋体"/>
                <w:sz w:val="21"/>
                <w:szCs w:val="21"/>
              </w:rPr>
            </w:pPr>
          </w:p>
        </w:tc>
      </w:tr>
      <w:tr w14:paraId="182CBC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262F3F6">
            <w:pPr>
              <w:pStyle w:val="2"/>
              <w:rPr>
                <w:rFonts w:ascii="宋体" w:hAnsi="宋体"/>
                <w:sz w:val="21"/>
                <w:szCs w:val="21"/>
              </w:rPr>
            </w:pPr>
          </w:p>
        </w:tc>
        <w:tc>
          <w:tcPr>
            <w:tcW w:w="1275" w:type="dxa"/>
            <w:vAlign w:val="center"/>
          </w:tcPr>
          <w:p w14:paraId="2373D8A6">
            <w:pPr>
              <w:rPr>
                <w:rFonts w:ascii="宋体" w:hAnsi="宋体"/>
                <w:sz w:val="21"/>
                <w:szCs w:val="21"/>
              </w:rPr>
            </w:pPr>
          </w:p>
        </w:tc>
        <w:tc>
          <w:tcPr>
            <w:tcW w:w="1276" w:type="dxa"/>
            <w:vAlign w:val="center"/>
          </w:tcPr>
          <w:p w14:paraId="273AF856">
            <w:pPr>
              <w:rPr>
                <w:rFonts w:ascii="宋体" w:hAnsi="宋体"/>
                <w:sz w:val="21"/>
                <w:szCs w:val="21"/>
              </w:rPr>
            </w:pPr>
          </w:p>
        </w:tc>
        <w:tc>
          <w:tcPr>
            <w:tcW w:w="6685" w:type="dxa"/>
            <w:gridSpan w:val="3"/>
            <w:vAlign w:val="center"/>
          </w:tcPr>
          <w:p w14:paraId="2AE6F23A">
            <w:pPr>
              <w:rPr>
                <w:rFonts w:ascii="宋体" w:hAnsi="宋体"/>
                <w:sz w:val="21"/>
                <w:szCs w:val="21"/>
              </w:rPr>
            </w:pPr>
          </w:p>
        </w:tc>
      </w:tr>
      <w:tr w14:paraId="0CF819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4752B36">
            <w:pPr>
              <w:pStyle w:val="2"/>
              <w:rPr>
                <w:rFonts w:ascii="宋体" w:hAnsi="宋体"/>
                <w:sz w:val="21"/>
                <w:szCs w:val="21"/>
              </w:rPr>
            </w:pPr>
          </w:p>
        </w:tc>
        <w:tc>
          <w:tcPr>
            <w:tcW w:w="1275" w:type="dxa"/>
            <w:vAlign w:val="center"/>
          </w:tcPr>
          <w:p w14:paraId="6A3BDA6E">
            <w:pPr>
              <w:rPr>
                <w:rFonts w:ascii="宋体" w:hAnsi="宋体"/>
                <w:sz w:val="21"/>
                <w:szCs w:val="21"/>
              </w:rPr>
            </w:pPr>
          </w:p>
        </w:tc>
        <w:tc>
          <w:tcPr>
            <w:tcW w:w="1276" w:type="dxa"/>
            <w:vAlign w:val="center"/>
          </w:tcPr>
          <w:p w14:paraId="45EFE0A0">
            <w:pPr>
              <w:rPr>
                <w:rFonts w:ascii="宋体" w:hAnsi="宋体"/>
                <w:sz w:val="21"/>
                <w:szCs w:val="21"/>
              </w:rPr>
            </w:pPr>
          </w:p>
        </w:tc>
        <w:tc>
          <w:tcPr>
            <w:tcW w:w="6685" w:type="dxa"/>
            <w:gridSpan w:val="3"/>
            <w:vAlign w:val="center"/>
          </w:tcPr>
          <w:p w14:paraId="18042349">
            <w:pPr>
              <w:rPr>
                <w:rFonts w:ascii="宋体" w:hAnsi="宋体"/>
                <w:sz w:val="21"/>
                <w:szCs w:val="21"/>
              </w:rPr>
            </w:pPr>
          </w:p>
        </w:tc>
      </w:tr>
      <w:tr w14:paraId="146051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90A19C3">
            <w:pPr>
              <w:pStyle w:val="2"/>
              <w:rPr>
                <w:rFonts w:ascii="宋体" w:hAnsi="宋体"/>
                <w:sz w:val="21"/>
                <w:szCs w:val="21"/>
              </w:rPr>
            </w:pPr>
          </w:p>
        </w:tc>
        <w:tc>
          <w:tcPr>
            <w:tcW w:w="1275" w:type="dxa"/>
            <w:vAlign w:val="center"/>
          </w:tcPr>
          <w:p w14:paraId="407B5300">
            <w:pPr>
              <w:rPr>
                <w:rFonts w:ascii="宋体" w:hAnsi="宋体"/>
                <w:sz w:val="21"/>
                <w:szCs w:val="21"/>
              </w:rPr>
            </w:pPr>
          </w:p>
        </w:tc>
        <w:tc>
          <w:tcPr>
            <w:tcW w:w="1276" w:type="dxa"/>
            <w:vAlign w:val="center"/>
          </w:tcPr>
          <w:p w14:paraId="4F86BDB3">
            <w:pPr>
              <w:rPr>
                <w:rFonts w:ascii="宋体" w:hAnsi="宋体"/>
                <w:sz w:val="21"/>
                <w:szCs w:val="21"/>
              </w:rPr>
            </w:pPr>
          </w:p>
        </w:tc>
        <w:tc>
          <w:tcPr>
            <w:tcW w:w="6685" w:type="dxa"/>
            <w:gridSpan w:val="3"/>
            <w:vAlign w:val="center"/>
          </w:tcPr>
          <w:p w14:paraId="566ECDD4">
            <w:pPr>
              <w:rPr>
                <w:rFonts w:ascii="宋体" w:hAnsi="宋体"/>
                <w:sz w:val="21"/>
                <w:szCs w:val="21"/>
              </w:rPr>
            </w:pPr>
          </w:p>
        </w:tc>
      </w:tr>
      <w:tr w14:paraId="7A65B8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B29DEBF">
            <w:pPr>
              <w:pStyle w:val="2"/>
              <w:rPr>
                <w:rFonts w:ascii="宋体" w:hAnsi="宋体"/>
                <w:sz w:val="21"/>
                <w:szCs w:val="21"/>
              </w:rPr>
            </w:pPr>
          </w:p>
        </w:tc>
        <w:tc>
          <w:tcPr>
            <w:tcW w:w="1275" w:type="dxa"/>
            <w:vAlign w:val="center"/>
          </w:tcPr>
          <w:p w14:paraId="76CABEFE">
            <w:pPr>
              <w:rPr>
                <w:rFonts w:ascii="宋体" w:hAnsi="宋体"/>
                <w:sz w:val="21"/>
                <w:szCs w:val="21"/>
              </w:rPr>
            </w:pPr>
          </w:p>
        </w:tc>
        <w:tc>
          <w:tcPr>
            <w:tcW w:w="1276" w:type="dxa"/>
            <w:vAlign w:val="center"/>
          </w:tcPr>
          <w:p w14:paraId="52449489">
            <w:pPr>
              <w:rPr>
                <w:rFonts w:ascii="宋体" w:hAnsi="宋体"/>
                <w:sz w:val="21"/>
                <w:szCs w:val="21"/>
              </w:rPr>
            </w:pPr>
          </w:p>
        </w:tc>
        <w:tc>
          <w:tcPr>
            <w:tcW w:w="6685" w:type="dxa"/>
            <w:gridSpan w:val="3"/>
            <w:vAlign w:val="center"/>
          </w:tcPr>
          <w:p w14:paraId="0B944FC5">
            <w:pPr>
              <w:rPr>
                <w:rFonts w:ascii="宋体" w:hAnsi="宋体"/>
                <w:sz w:val="21"/>
                <w:szCs w:val="21"/>
              </w:rPr>
            </w:pPr>
          </w:p>
        </w:tc>
      </w:tr>
      <w:tr w14:paraId="31CB96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B7B0C18">
            <w:pPr>
              <w:pStyle w:val="2"/>
              <w:rPr>
                <w:rFonts w:ascii="宋体" w:hAnsi="宋体"/>
                <w:sz w:val="21"/>
                <w:szCs w:val="21"/>
              </w:rPr>
            </w:pPr>
          </w:p>
        </w:tc>
        <w:tc>
          <w:tcPr>
            <w:tcW w:w="1275" w:type="dxa"/>
            <w:vAlign w:val="center"/>
          </w:tcPr>
          <w:p w14:paraId="069F3FCE">
            <w:pPr>
              <w:rPr>
                <w:rFonts w:ascii="宋体" w:hAnsi="宋体"/>
                <w:sz w:val="21"/>
                <w:szCs w:val="21"/>
              </w:rPr>
            </w:pPr>
          </w:p>
        </w:tc>
        <w:tc>
          <w:tcPr>
            <w:tcW w:w="1276" w:type="dxa"/>
            <w:vAlign w:val="center"/>
          </w:tcPr>
          <w:p w14:paraId="2E892507">
            <w:pPr>
              <w:rPr>
                <w:rFonts w:ascii="宋体" w:hAnsi="宋体"/>
                <w:sz w:val="21"/>
                <w:szCs w:val="21"/>
              </w:rPr>
            </w:pPr>
          </w:p>
        </w:tc>
        <w:tc>
          <w:tcPr>
            <w:tcW w:w="6685" w:type="dxa"/>
            <w:gridSpan w:val="3"/>
            <w:vAlign w:val="center"/>
          </w:tcPr>
          <w:p w14:paraId="060C3050">
            <w:pPr>
              <w:rPr>
                <w:rFonts w:ascii="宋体" w:hAnsi="宋体"/>
                <w:sz w:val="21"/>
                <w:szCs w:val="21"/>
              </w:rPr>
            </w:pPr>
          </w:p>
        </w:tc>
      </w:tr>
      <w:tr w14:paraId="58C351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ABBAD0F">
            <w:pPr>
              <w:pStyle w:val="2"/>
              <w:rPr>
                <w:rFonts w:ascii="宋体" w:hAnsi="宋体"/>
                <w:sz w:val="21"/>
                <w:szCs w:val="21"/>
              </w:rPr>
            </w:pPr>
          </w:p>
        </w:tc>
        <w:tc>
          <w:tcPr>
            <w:tcW w:w="1275" w:type="dxa"/>
            <w:vAlign w:val="center"/>
          </w:tcPr>
          <w:p w14:paraId="6055A39E">
            <w:pPr>
              <w:rPr>
                <w:rFonts w:ascii="宋体" w:hAnsi="宋体"/>
                <w:sz w:val="21"/>
                <w:szCs w:val="21"/>
              </w:rPr>
            </w:pPr>
          </w:p>
        </w:tc>
        <w:tc>
          <w:tcPr>
            <w:tcW w:w="1276" w:type="dxa"/>
            <w:vAlign w:val="center"/>
          </w:tcPr>
          <w:p w14:paraId="1AD026A3">
            <w:pPr>
              <w:rPr>
                <w:rFonts w:ascii="宋体" w:hAnsi="宋体"/>
                <w:sz w:val="21"/>
                <w:szCs w:val="21"/>
              </w:rPr>
            </w:pPr>
          </w:p>
        </w:tc>
        <w:tc>
          <w:tcPr>
            <w:tcW w:w="6685" w:type="dxa"/>
            <w:gridSpan w:val="3"/>
            <w:vAlign w:val="center"/>
          </w:tcPr>
          <w:p w14:paraId="43C34BAB">
            <w:pPr>
              <w:rPr>
                <w:rFonts w:ascii="宋体" w:hAnsi="宋体"/>
                <w:sz w:val="21"/>
                <w:szCs w:val="21"/>
              </w:rPr>
            </w:pPr>
          </w:p>
        </w:tc>
      </w:tr>
      <w:tr w14:paraId="79683D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34FBE734">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2C964A2E">
            <w:pPr>
              <w:ind w:firstLine="540" w:firstLineChars="300"/>
              <w:rPr>
                <w:rFonts w:ascii="宋体" w:hAnsi="宋体"/>
                <w:sz w:val="21"/>
                <w:szCs w:val="21"/>
              </w:rPr>
            </w:pPr>
            <w:r>
              <w:rPr>
                <w:rFonts w:hint="eastAsia" w:ascii="宋体" w:hAnsi="宋体"/>
                <w:sz w:val="18"/>
                <w:szCs w:val="18"/>
              </w:rPr>
              <w:t>每天中午12：00-12：30审核员午餐时间。</w:t>
            </w:r>
          </w:p>
        </w:tc>
      </w:tr>
      <w:tr w14:paraId="058EDD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2FB18F7">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6B5698C8">
            <w:pPr>
              <w:rPr>
                <w:rFonts w:ascii="宋体" w:hAnsi="宋体"/>
                <w:sz w:val="21"/>
                <w:szCs w:val="21"/>
              </w:rPr>
            </w:pPr>
          </w:p>
        </w:tc>
        <w:tc>
          <w:tcPr>
            <w:tcW w:w="1548" w:type="dxa"/>
            <w:vAlign w:val="center"/>
          </w:tcPr>
          <w:p w14:paraId="40DC8A6C">
            <w:pPr>
              <w:jc w:val="center"/>
              <w:rPr>
                <w:rFonts w:ascii="宋体" w:hAnsi="宋体"/>
                <w:sz w:val="21"/>
                <w:szCs w:val="21"/>
              </w:rPr>
            </w:pPr>
            <w:r>
              <w:rPr>
                <w:rFonts w:hint="eastAsia" w:ascii="宋体" w:hAnsi="宋体"/>
                <w:sz w:val="21"/>
                <w:szCs w:val="21"/>
              </w:rPr>
              <w:t>编制日期：</w:t>
            </w:r>
          </w:p>
        </w:tc>
        <w:tc>
          <w:tcPr>
            <w:tcW w:w="3816" w:type="dxa"/>
            <w:vAlign w:val="center"/>
          </w:tcPr>
          <w:p w14:paraId="2D2868ED">
            <w:pPr>
              <w:rPr>
                <w:rFonts w:ascii="宋体" w:hAnsi="宋体"/>
                <w:sz w:val="21"/>
                <w:szCs w:val="21"/>
              </w:rPr>
            </w:pPr>
            <w:r>
              <w:rPr>
                <w:rFonts w:hint="eastAsia" w:ascii="宋体" w:hAnsi="宋体"/>
                <w:sz w:val="21"/>
                <w:szCs w:val="21"/>
              </w:rPr>
              <w:t>年 月 日</w:t>
            </w:r>
          </w:p>
        </w:tc>
      </w:tr>
      <w:tr w14:paraId="61B8AC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647A4514">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7A42E58D">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45EB28F7">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47F86471">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5F688B49">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D662E">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72B66C2E">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3C92D">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60288;mso-width-relative:page;mso-height-relative:page;" stroked="f" coordsize="21600,21600">
          <v:path arrowok="t"/>
          <v:fill focussize="0,0"/>
          <v:stroke on="f" joinstyle="miter"/>
          <v:imagedata o:title=""/>
          <o:lock v:ext="edit"/>
          <v:textbox>
            <w:txbxContent>
              <w:p w14:paraId="2A14EFD5">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42A0270F">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xYmU1NmYyMWFkZjYyZDEwZTNjMWQwOWJhNGExYWYifQ=="/>
  </w:docVars>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3E72437"/>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1561</Words>
  <Characters>2103</Characters>
  <Lines>9</Lines>
  <Paragraphs>2</Paragraphs>
  <TotalTime>1</TotalTime>
  <ScaleCrop>false</ScaleCrop>
  <LinksUpToDate>false</LinksUpToDate>
  <CharactersWithSpaces>2153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lee</cp:lastModifiedBy>
  <dcterms:modified xsi:type="dcterms:W3CDTF">2025-12-29T04:24:34Z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2052-12.1.0.24034</vt:lpwstr>
  </property>
  <property fmtid="{D5CDD505-2E9C-101B-9397-08002B2CF9AE}" pid="4" name="KSOTemplateDocerSaveRecord">
    <vt:lpwstr>eyJoZGlkIjoiNjdlNTc2NTg1YWJiZTEzNDYyOTVjOGUzOThlMmI3YTEiLCJ1c2VySWQiOiIyMzU3MTczNDMifQ==</vt:lpwstr>
  </property>
</Properties>
</file>