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20258-2026-QES</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天津博晟电气有限公司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岳艳玲</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91120112MAD1WUQQ6R</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Q:认可,E:认可,S:认可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19001-2016/ISO 9001:2015、GB/T 24001-2016/ISO 14001:2015、GB/T 45001-2020/ISO 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天津博晟电气有限公司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天津市滨海高新区滨海科技园汉港路与高泰道交口高泰道4号21号厂房1单元101</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天津市滨海高新区滨海科技园汉港路与高泰道交口高泰道4号21号厂房1单元101</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Q:新能源(风电)原动设备(机械电气设备变桨驱动器)的研发、组装及维修;风力发电机组及零部件销售</w:t>
            </w:r>
          </w:p>
          <w:p>
            <w:pPr>
              <w:snapToGrid w:val="0"/>
              <w:spacing w:line="0" w:lineRule="atLeast"/>
              <w:jc w:val="left"/>
              <w:rPr>
                <w:rFonts w:hint="eastAsia"/>
                <w:sz w:val="21"/>
                <w:szCs w:val="21"/>
                <w:lang w:val="en-GB"/>
              </w:rPr>
            </w:pPr>
            <w:r>
              <w:rPr>
                <w:rFonts w:hint="eastAsia"/>
                <w:sz w:val="21"/>
                <w:szCs w:val="21"/>
                <w:lang w:val="en-GB"/>
              </w:rPr>
              <w:t>E:新能源(风电)原动设备(机械电气设备变桨驱动器)的研发、组装及维修;风力发电机组及零部件销售所涉及场所的相关环境管理活动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S:新能源(风电)原动设备(机械电气设备变桨驱动器)的研发、组装及维修;风力发电机组及零部件销售所涉及场所的相关职业健康安全管理活动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天津博晟电气有限公司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天津市滨海高新区滨海科技园汉港路与高泰道交口高泰道4号21号厂房1单元101</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天津市滨海高新区滨海科技园汉港路与高泰道交口高泰道4号21号厂房1单元101</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Q:新能源(风电)原动设备(机械电气设备变桨驱动器)的研发、组装及维修;风力发电机组及零部件销售</w:t>
            </w:r>
          </w:p>
          <w:p>
            <w:pPr>
              <w:snapToGrid w:val="0"/>
              <w:spacing w:line="0" w:lineRule="atLeast"/>
              <w:jc w:val="left"/>
              <w:rPr>
                <w:rFonts w:hint="eastAsia"/>
                <w:sz w:val="21"/>
                <w:szCs w:val="21"/>
                <w:lang w:val="en-GB"/>
              </w:rPr>
            </w:pPr>
            <w:r>
              <w:rPr>
                <w:rFonts w:hint="eastAsia"/>
                <w:sz w:val="21"/>
                <w:szCs w:val="21"/>
                <w:lang w:val="en-GB"/>
              </w:rPr>
              <w:t>E:新能源(风电)原动设备(机械电气设备变桨驱动器)的研发、组装及维修;风力发电机组及零部件销售所涉及场所的相关环境管理活动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S:新能源(风电)原动设备(机械电气设备变桨驱动器)的研发、组装及维修;风力发电机组及零部件销售所涉及场所的相关职业健康安全管理活动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43516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