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河北沃硕食品集团有限公司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21493-2025-FH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河北省石家庄市裕华区塔北路99号新天地自然康城小区25号商住楼3层320</w:t>
            </w:r>
          </w:p>
          <w:p w:rsidR="00E12FF5">
            <w:r>
              <w:rPr>
                <w:rFonts w:hint="eastAsia"/>
                <w:sz w:val="21"/>
                <w:szCs w:val="21"/>
              </w:rPr>
              <w:t>仓库 河北省石家庄市鹿泉区大河镇邵营村大河路与庆丰街交叉口西行50米路南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崔巧灵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18034514824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hebeiwoshuo@126.com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2025年10月10日 08:30至2025年10月11日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22000:2018、危害分析与关键控制点（HACCP）体系认证要求（V1.0）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河北省石家庄市裕华区塔北路99号新天地自然康城小区25号商住楼3层320的河北沃硕食品集团有限公司的未经加工的食用农产品、资质范围内预包装食品(含冷藏冷冻食品)、散装食品(含冷藏冷冻食品不含熟食)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河北省石家庄市裕华区塔北路99号新天地自然康城小区25号商住楼3层320的河北沃硕食品集团有限公司的未经加工的食用农产品、资质范围内预包装食品(含冷藏冷冻食品)、散装食品(含冷藏冷冻食品不含熟食)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F:FI-2 ,H:FI-2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2025-N1FSMS-1465209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2025-N1HACCP-1329684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2025-N1FSMS-1329684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15073022045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7099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022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