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10668-2025-QEO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264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沧州北恒电气设备有限公司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潘琳、路喜芬、王莹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485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沧州北恒电气设备有限公司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2024-N1QMS-1304083</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2025年06月15日下午至2025年06月16日下午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E:机箱机柜的生产所涉及场所的相关环境管理活动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Q:机箱机柜的生产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O:机箱机柜的生产所涉及场所的相关职业健康安全管理活动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河北省沧州市青县陈咀乡前于村</w:t>
      </w:r>
    </w:p>
    <w:p w14:paraId="5FB2C4BD">
      <w:pPr>
        <w:spacing w:line="360" w:lineRule="auto"/>
        <w:ind w:firstLine="420" w:firstLineChars="200"/>
      </w:pPr>
      <w:r>
        <w:rPr>
          <w:rFonts w:hint="eastAsia"/>
        </w:rPr>
        <w:t>办公地址：</w:t>
      </w:r>
      <w:r>
        <w:rPr>
          <w:rFonts w:hint="eastAsia"/>
        </w:rPr>
        <w:t>河北省沧州市青县陈咀乡前于村</w:t>
      </w:r>
    </w:p>
    <w:p w14:paraId="3E2A92FF">
      <w:pPr>
        <w:spacing w:line="360" w:lineRule="auto"/>
        <w:ind w:firstLine="420" w:firstLineChars="200"/>
      </w:pPr>
      <w:r>
        <w:rPr>
          <w:rFonts w:hint="eastAsia"/>
        </w:rPr>
        <w:t>经营地址：</w:t>
      </w:r>
      <w:bookmarkStart w:id="14" w:name="生产地址"/>
      <w:bookmarkEnd w:id="14"/>
      <w:r>
        <w:rPr>
          <w:rFonts w:hint="eastAsia"/>
        </w:rPr>
        <w:t>河北省沧州市青县陈咀乡前于村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2025年06月14日 08:30至2025年06月14日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沧州北恒电气设备有限公司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潘琳、路喜芬、王莹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897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