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石家庄市宇鑫防爆工具有限责任公司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10845-2025-EI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ISC-22240-EI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13:30至2025年07月22日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020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