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石家庄市宇鑫防爆工具有限责任公司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10845-2025-EI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石家庄市鹿泉区新北路1号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河北省石家庄市井陉县上安镇上安西村(镇政府西700米)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15930111107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1307061034@qq.com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13:30至2025年07月22日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诚信管理体系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EI:铝青铜、铍青铜手动防爆工具的生产所涉及的诚信管理活动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ISC-22240-EI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黄柏根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952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299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