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20875-2025-O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436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丹东华星纺织品有限公司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李健、赵杨杨</w:t>
            </w:r>
            <w:r>
              <w:rPr>
                <w:rFonts w:hint="eastAsia"/>
              </w:rPr>
              <w:t xml:space="preserve"> </w:t>
            </w:r>
            <w:r>
              <w:rPr>
                <w:rFonts w:hint="eastAsia"/>
              </w:rPr>
              <w:t>赵杨杨</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349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丹东华星纺织品有限公司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2023-N1OHSMS-1280487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赵杨杨</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210604198410240327</w:t>
            </w:r>
          </w:p>
        </w:tc>
        <w:tc>
          <w:tcPr>
            <w:tcW w:w="3145" w:type="dxa"/>
            <w:vAlign w:val="center"/>
          </w:tcPr>
          <w:p w14:paraId="0773CEA1">
            <w:pPr>
              <w:spacing w:line="360" w:lineRule="exact"/>
              <w:jc w:val="center"/>
            </w:pPr>
            <w:r>
              <w:t>04.01.00,04.02.00,04.03.00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O:纺织印染，制线、织布所涉及的职业健康安全管理活动所涉及场所的相关职业健康安全管理活动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振安区武营路170号</w:t>
      </w:r>
    </w:p>
    <w:p w14:paraId="5FB2C4BD">
      <w:pPr>
        <w:spacing w:line="360" w:lineRule="auto"/>
        <w:ind w:firstLine="420" w:firstLineChars="200"/>
      </w:pPr>
      <w:r>
        <w:rPr>
          <w:rFonts w:hint="eastAsia"/>
        </w:rPr>
        <w:t>办公地址：</w:t>
      </w:r>
      <w:r>
        <w:rPr>
          <w:rFonts w:hint="eastAsia"/>
        </w:rPr>
        <w:t>振安区武营路170号</w:t>
      </w:r>
    </w:p>
    <w:p w14:paraId="3E2A92FF">
      <w:pPr>
        <w:spacing w:line="360" w:lineRule="auto"/>
        <w:ind w:firstLine="420" w:firstLineChars="200"/>
      </w:pPr>
      <w:r>
        <w:rPr>
          <w:rFonts w:hint="eastAsia"/>
        </w:rPr>
        <w:t>经营地址：</w:t>
      </w:r>
      <w:bookmarkStart w:id="14" w:name="生产地址"/>
      <w:bookmarkEnd w:id="14"/>
      <w:r>
        <w:rPr>
          <w:rFonts w:hint="eastAsia"/>
        </w:rPr>
        <w:t>振安区武营路170号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08:30至2025年07月21日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丹东华星纺织品有限公司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李健、赵杨杨</w:t>
      </w:r>
      <w:r>
        <w:rPr>
          <w:rFonts w:hint="eastAsia"/>
        </w:rPr>
        <w:t xml:space="preserve">  </w:t>
      </w:r>
      <w:r>
        <w:rPr>
          <w:rFonts w:hint="eastAsia"/>
          <w:b/>
          <w:color w:val="auto"/>
          <w:kern w:val="2"/>
          <w:sz w:val="21"/>
          <w:lang w:val="en-GB"/>
        </w:rPr>
        <w:t>赵杨杨</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964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