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北京沐梵物业服务有限公司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19001-2016/ISO 9001:2015、GB/T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21952-2025-QEO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辛文斌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2025-N1QMS-3249472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辛文斌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2023-N1EMS-2249472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辛文斌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2024-N1OHSMS-2249472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李雅静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2025-N1QMS-3218164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李雅静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2023-N1EMS-2218164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李雅静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2024-N1OHSMS-3218164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2025年12月22日 09:00至2025年12月23日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761108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