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638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473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AA1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72E5B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成都鑫霖物业服务有限公司</w:t>
            </w:r>
          </w:p>
        </w:tc>
        <w:tc>
          <w:tcPr>
            <w:tcW w:w="1134" w:type="dxa"/>
            <w:vAlign w:val="center"/>
          </w:tcPr>
          <w:p w14:paraId="2D0C0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526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 w14:paraId="787AC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B9BB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047AA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四川省成都市金堂县赵镇街道金泉路223号</w:t>
            </w:r>
          </w:p>
        </w:tc>
      </w:tr>
      <w:tr w14:paraId="140E0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7C73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E44A9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四川省成都市金堂县金泉路223号304、305、306</w:t>
            </w:r>
          </w:p>
          <w:p w14:paraId="257700A9">
            <w:r>
              <w:rPr>
                <w:rFonts w:hint="eastAsia"/>
                <w:sz w:val="21"/>
                <w:szCs w:val="21"/>
              </w:rPr>
              <w:t>世宏锦舍 四川省成都市金堂县赵镇鸣凤路</w:t>
            </w:r>
          </w:p>
        </w:tc>
      </w:tr>
      <w:tr w14:paraId="09DB0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5B3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FD92B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A91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1AD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13881782713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A9D3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47F74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7F5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92F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C4B42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E28C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DC68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407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E07A4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57E19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B31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15801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2650587051@qq.com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AACB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23B685">
            <w:pPr>
              <w:rPr>
                <w:sz w:val="21"/>
                <w:szCs w:val="21"/>
              </w:rPr>
            </w:pPr>
          </w:p>
        </w:tc>
      </w:tr>
      <w:tr w14:paraId="2ED72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494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F3382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44E5FC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14483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59EF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0C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75F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2F26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9FA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D08F9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BB6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63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754B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7EAC3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B724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58A4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04C4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449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CAE29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23E7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82C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54E23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989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BF04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35785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7757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53B2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631C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955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B28B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4F3DFE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</w:p>
          <w:p w14:paraId="08DCCB72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■特殊审核：□扩大认证范围□提前较短时间通知的审核■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人数增加，补充审核。</w:t>
            </w:r>
            <w:bookmarkStart w:id="12" w:name="_GoBack"/>
            <w:bookmarkEnd w:id="12"/>
          </w:p>
        </w:tc>
      </w:tr>
      <w:tr w14:paraId="2ED7D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4C66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983D40">
            <w:pPr>
              <w:tabs>
                <w:tab w:val="left" w:pos="0"/>
              </w:tabs>
              <w:jc w:val="left"/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:物业管理服务所涉及场所的相关环境管理活动 </w:t>
            </w:r>
          </w:p>
          <w:p w14:paraId="29BF3D1B">
            <w:pPr>
              <w:tabs>
                <w:tab w:val="left" w:pos="0"/>
              </w:tabs>
              <w:jc w:val="left"/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:物业管理服务 </w:t>
            </w:r>
          </w:p>
          <w:p w14:paraId="5CD2181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:物业管理服务所涉及场所的相关职业健康安全管理活动</w:t>
            </w:r>
          </w:p>
        </w:tc>
      </w:tr>
      <w:tr w14:paraId="2E644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3356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A924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O:35.15.00,E:35.15.00,Q:35.15.00</w:t>
            </w:r>
          </w:p>
        </w:tc>
        <w:tc>
          <w:tcPr>
            <w:tcW w:w="1275" w:type="dxa"/>
            <w:gridSpan w:val="3"/>
            <w:vAlign w:val="center"/>
          </w:tcPr>
          <w:p w14:paraId="1144E2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55DA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C336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FFCC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49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564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D146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E3BA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090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913C5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A8CF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93F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9B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3F78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8B7A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F84BC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7E9DDE9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8F2D3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2592BD81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5632BFD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A10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475F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57EF6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088ECD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71F7FDB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4AFAFB"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5C716FA0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40953127">
            <w:pPr>
              <w:jc w:val="center"/>
            </w:pPr>
            <w:r>
              <w:t>18244225770</w:t>
            </w:r>
          </w:p>
        </w:tc>
      </w:tr>
      <w:tr w14:paraId="59A2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80C1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C0B0C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35958C"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B66341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A8DE50"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BD50B95"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38EAEF7B">
            <w:pPr>
              <w:jc w:val="center"/>
            </w:pPr>
            <w:r>
              <w:t>18244225770</w:t>
            </w:r>
          </w:p>
        </w:tc>
      </w:tr>
      <w:tr w14:paraId="699C0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9E47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281E9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587B760">
            <w:pPr>
              <w:widowControl/>
              <w:jc w:val="left"/>
              <w:rPr>
                <w:sz w:val="21"/>
                <w:szCs w:val="21"/>
              </w:rPr>
            </w:pPr>
          </w:p>
          <w:p w14:paraId="6282F6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67CB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726BB3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3ECAD1">
            <w:pPr>
              <w:rPr>
                <w:sz w:val="21"/>
                <w:szCs w:val="21"/>
              </w:rPr>
            </w:pPr>
          </w:p>
          <w:p w14:paraId="1DEE60AD">
            <w:pPr>
              <w:rPr>
                <w:sz w:val="21"/>
                <w:szCs w:val="21"/>
              </w:rPr>
            </w:pPr>
          </w:p>
          <w:p w14:paraId="3795FF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B899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8F0B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A891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03F2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E695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FDFC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74CE0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F05B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8580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5740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E8E5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5EB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72C5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422D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E09F0A">
      <w:pPr>
        <w:pStyle w:val="2"/>
      </w:pPr>
    </w:p>
    <w:p w14:paraId="78B9DDBD">
      <w:pPr>
        <w:pStyle w:val="2"/>
      </w:pPr>
    </w:p>
    <w:p w14:paraId="380019CB">
      <w:pPr>
        <w:pStyle w:val="2"/>
      </w:pPr>
    </w:p>
    <w:p w14:paraId="26FAAD0B">
      <w:pPr>
        <w:pStyle w:val="2"/>
      </w:pPr>
    </w:p>
    <w:p w14:paraId="2CBC35D6">
      <w:pPr>
        <w:pStyle w:val="2"/>
      </w:pPr>
    </w:p>
    <w:p w14:paraId="1B2B40FA">
      <w:pPr>
        <w:pStyle w:val="2"/>
      </w:pPr>
    </w:p>
    <w:p w14:paraId="666EB9EB">
      <w:pPr>
        <w:pStyle w:val="2"/>
      </w:pPr>
    </w:p>
    <w:p w14:paraId="7A562BCF">
      <w:pPr>
        <w:pStyle w:val="2"/>
      </w:pPr>
    </w:p>
    <w:p w14:paraId="212C4784">
      <w:pPr>
        <w:pStyle w:val="2"/>
      </w:pPr>
    </w:p>
    <w:p w14:paraId="694160C8">
      <w:pPr>
        <w:pStyle w:val="2"/>
      </w:pPr>
    </w:p>
    <w:p w14:paraId="433ED58B">
      <w:pPr>
        <w:pStyle w:val="2"/>
      </w:pPr>
    </w:p>
    <w:p w14:paraId="053E4ACB">
      <w:pPr>
        <w:pStyle w:val="2"/>
      </w:pPr>
    </w:p>
    <w:p w14:paraId="17013C27">
      <w:pPr>
        <w:pStyle w:val="2"/>
      </w:pPr>
    </w:p>
    <w:p w14:paraId="32CA7AA6">
      <w:pPr>
        <w:pStyle w:val="2"/>
      </w:pPr>
    </w:p>
    <w:p w14:paraId="35D25AA4">
      <w:pPr>
        <w:pStyle w:val="2"/>
      </w:pPr>
    </w:p>
    <w:p w14:paraId="19DE14F7">
      <w:pPr>
        <w:pStyle w:val="2"/>
      </w:pPr>
    </w:p>
    <w:p w14:paraId="455DE64E">
      <w:pPr>
        <w:pStyle w:val="2"/>
      </w:pPr>
    </w:p>
    <w:p w14:paraId="6DD33592">
      <w:pPr>
        <w:pStyle w:val="2"/>
      </w:pPr>
    </w:p>
    <w:p w14:paraId="28E45B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AE570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EBD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6C89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0104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8FE4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7217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810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4B4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0C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6A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2AE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12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6B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19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FB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07A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B82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4D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86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64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466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F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72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19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7C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39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C9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AE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AE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3E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82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62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58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9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A71E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FD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6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A0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FA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11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287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6A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2EF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B3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94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F8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B2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99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A9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78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2A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01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F2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0A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D0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54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36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BA1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66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55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EF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F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8D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48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A4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99A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E4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68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81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B0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5F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FB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CCB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79E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A5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62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0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A2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DF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7A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22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C9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4A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2B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B0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DC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19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73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6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251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8F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87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3DE4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9783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55E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19E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8320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711A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1EF3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390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AC0A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1176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BA20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8D68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3763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D34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71F8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727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1CA2F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08BB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5F26A21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1483</Characters>
  <Lines>9</Lines>
  <Paragraphs>2</Paragraphs>
  <TotalTime>1</TotalTime>
  <ScaleCrop>false</ScaleCrop>
  <LinksUpToDate>false</LinksUpToDate>
  <CharactersWithSpaces>1521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2025-07-09T08:41:27Z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