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67BD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2A2D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B717B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FC96C5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大连翼铁科技发展有限公司 </w:t>
            </w:r>
          </w:p>
        </w:tc>
        <w:tc>
          <w:tcPr>
            <w:tcW w:w="1134" w:type="dxa"/>
            <w:vAlign w:val="center"/>
          </w:tcPr>
          <w:p w14:paraId="1D028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2ABFA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11578-2025-Q</w:t>
            </w:r>
          </w:p>
        </w:tc>
      </w:tr>
      <w:tr w14:paraId="62E44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A7412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DB31C5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辽宁省大连市西岗区大同街123号1单元5层4号</w:t>
            </w:r>
          </w:p>
        </w:tc>
      </w:tr>
      <w:tr w14:paraId="0A599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FBA71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C99B50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辽宁省大连市甘井子区姚工街 77 号</w:t>
            </w:r>
          </w:p>
          <w:p w14:paraId="2CDBE150"/>
        </w:tc>
      </w:tr>
      <w:tr w14:paraId="205CD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BCC1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7B2042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350EF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12196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15140572672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6661E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3D5E96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EF988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C6E34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10F935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2F6DF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D753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7DDCB8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222575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5B5AC9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5E0D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2555A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13842685856@163.com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90E32D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CF19593">
            <w:pPr>
              <w:rPr>
                <w:sz w:val="21"/>
                <w:szCs w:val="21"/>
              </w:rPr>
            </w:pPr>
          </w:p>
        </w:tc>
      </w:tr>
      <w:tr w14:paraId="51290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7E0B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DAB603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08:00至2026年01月08日 12:00</w:t>
            </w:r>
          </w:p>
        </w:tc>
        <w:tc>
          <w:tcPr>
            <w:tcW w:w="1457" w:type="dxa"/>
            <w:gridSpan w:val="5"/>
            <w:vAlign w:val="center"/>
          </w:tcPr>
          <w:p w14:paraId="68770D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870E6D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1524A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2C55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3C415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883DB1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26419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AE0593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7A74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E269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B88A95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BF5BAE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A0BC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A838E8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DAE9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A82C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16A1C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1B4A6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C018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6F8347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0EF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7545D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0E09EE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3999E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F8A5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22B20C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722C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7C3037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0DDF9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32ACD4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C624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61153D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732774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Q:铁路机车配件(非电气产品)的生产和服务</w:t>
            </w:r>
          </w:p>
          <w:p w14:paraId="6324675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95DE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F0D8B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1DD726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22.04.00</w:t>
            </w:r>
          </w:p>
        </w:tc>
        <w:tc>
          <w:tcPr>
            <w:tcW w:w="1275" w:type="dxa"/>
            <w:gridSpan w:val="3"/>
            <w:vAlign w:val="center"/>
          </w:tcPr>
          <w:p w14:paraId="3DF2A50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35EDEB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2B60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90B74E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2C18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264DAD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296727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8C6146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F2504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93120D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55E0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C1D76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9EE9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AC37C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AA5DCB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84276E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4251847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80A76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52FBA4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CE7955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59A06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0B7CB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2C63B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EA3EDDC">
            <w:pPr>
              <w:jc w:val="center"/>
            </w:pPr>
            <w:r>
              <w:t>连本胜</w:t>
            </w:r>
          </w:p>
        </w:tc>
        <w:tc>
          <w:tcPr>
            <w:tcW w:w="850" w:type="dxa"/>
            <w:vAlign w:val="center"/>
          </w:tcPr>
          <w:p w14:paraId="1EB7E06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118F659">
            <w:pPr>
              <w:jc w:val="both"/>
            </w:pPr>
            <w:r>
              <w:t>210204195310241394</w:t>
            </w:r>
          </w:p>
        </w:tc>
        <w:tc>
          <w:tcPr>
            <w:tcW w:w="3684" w:type="dxa"/>
            <w:gridSpan w:val="9"/>
            <w:vAlign w:val="center"/>
          </w:tcPr>
          <w:p w14:paraId="0B85525C">
            <w:pPr>
              <w:jc w:val="center"/>
            </w:pPr>
            <w:r>
              <w:t>22.04.00</w:t>
            </w:r>
          </w:p>
        </w:tc>
        <w:tc>
          <w:tcPr>
            <w:tcW w:w="1560" w:type="dxa"/>
            <w:gridSpan w:val="2"/>
            <w:vAlign w:val="center"/>
          </w:tcPr>
          <w:p w14:paraId="2D0CBB6F">
            <w:pPr>
              <w:jc w:val="center"/>
            </w:pPr>
            <w:r>
              <w:t>15241172005</w:t>
            </w:r>
          </w:p>
        </w:tc>
      </w:tr>
      <w:tr w14:paraId="73F4E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6073265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非专职人员工作单位信息：连本胜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-大连恒昌物流有限公司</w:t>
            </w:r>
            <w:bookmarkStart w:id="12" w:name="_GoBack"/>
            <w:bookmarkEnd w:id="12"/>
          </w:p>
        </w:tc>
      </w:tr>
      <w:tr w14:paraId="15F8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C2942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BA2B0E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EC49C4E">
            <w:pPr>
              <w:widowControl/>
              <w:jc w:val="left"/>
              <w:rPr>
                <w:sz w:val="21"/>
                <w:szCs w:val="21"/>
              </w:rPr>
            </w:pPr>
          </w:p>
          <w:p w14:paraId="1F4CE83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171E37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14:paraId="6CB4F6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4A8A0CC">
            <w:pPr>
              <w:rPr>
                <w:sz w:val="21"/>
                <w:szCs w:val="21"/>
              </w:rPr>
            </w:pPr>
          </w:p>
          <w:p w14:paraId="4013ADB8">
            <w:pPr>
              <w:rPr>
                <w:sz w:val="21"/>
                <w:szCs w:val="21"/>
              </w:rPr>
            </w:pPr>
          </w:p>
          <w:p w14:paraId="7EF1E6B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26C654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34D5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AD9BE9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7CE1DF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E42B8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AA884A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15DE9C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3D9569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AD543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D2F29A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28BD02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A23A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9B80A2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78C6F2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1D98D1">
      <w:pPr>
        <w:pStyle w:val="2"/>
      </w:pPr>
    </w:p>
    <w:p w14:paraId="093DE3B4">
      <w:pPr>
        <w:pStyle w:val="2"/>
      </w:pPr>
    </w:p>
    <w:p w14:paraId="112C9E0F">
      <w:pPr>
        <w:pStyle w:val="2"/>
      </w:pPr>
    </w:p>
    <w:p w14:paraId="25662836">
      <w:pPr>
        <w:pStyle w:val="2"/>
      </w:pPr>
    </w:p>
    <w:p w14:paraId="641AABFF">
      <w:pPr>
        <w:pStyle w:val="2"/>
      </w:pPr>
    </w:p>
    <w:p w14:paraId="23009480">
      <w:pPr>
        <w:pStyle w:val="2"/>
      </w:pPr>
    </w:p>
    <w:p w14:paraId="0438E831">
      <w:pPr>
        <w:pStyle w:val="2"/>
      </w:pPr>
    </w:p>
    <w:p w14:paraId="4A0089E7">
      <w:pPr>
        <w:pStyle w:val="2"/>
      </w:pPr>
    </w:p>
    <w:p w14:paraId="599ADA74">
      <w:pPr>
        <w:pStyle w:val="2"/>
      </w:pPr>
    </w:p>
    <w:p w14:paraId="219CF436">
      <w:pPr>
        <w:pStyle w:val="2"/>
      </w:pPr>
    </w:p>
    <w:p w14:paraId="7DEC5EF3">
      <w:pPr>
        <w:pStyle w:val="2"/>
      </w:pPr>
    </w:p>
    <w:p w14:paraId="119932E3">
      <w:pPr>
        <w:pStyle w:val="2"/>
      </w:pPr>
    </w:p>
    <w:p w14:paraId="02AB9C49">
      <w:pPr>
        <w:pStyle w:val="2"/>
      </w:pPr>
    </w:p>
    <w:p w14:paraId="67BFEC70">
      <w:pPr>
        <w:pStyle w:val="2"/>
      </w:pPr>
    </w:p>
    <w:p w14:paraId="685B8A3A">
      <w:pPr>
        <w:pStyle w:val="2"/>
      </w:pPr>
    </w:p>
    <w:p w14:paraId="2D46A451">
      <w:pPr>
        <w:pStyle w:val="2"/>
      </w:pPr>
    </w:p>
    <w:p w14:paraId="21F76297">
      <w:pPr>
        <w:pStyle w:val="2"/>
      </w:pPr>
    </w:p>
    <w:p w14:paraId="4B25D202">
      <w:pPr>
        <w:pStyle w:val="2"/>
      </w:pPr>
    </w:p>
    <w:p w14:paraId="236392B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044056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77C7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E0849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F3C3B7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BC62A7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5DD47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CFBF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8B54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74F1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4750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270F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C96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E450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A49B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0D76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2EA0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33F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55B2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F13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4C1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D49B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1CE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E25E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137C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FE2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DB6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0B8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83AA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0739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160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988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DD4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B8C9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F6DF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2C6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AA2A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C2C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0F25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AA37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A099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3E81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60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CC8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B48A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CFD0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A483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B2C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9895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07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FDDF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D1EB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A11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732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F203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6E8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57C2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9C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63E0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DB72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57C7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ED4A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3C3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453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54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967B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9E5F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62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D771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9182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7127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053E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121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9D19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08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9578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2456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216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7BB8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320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8DE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3EAD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D80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B3D2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22B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B3F3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D0E9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48F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EB2E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50B8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7D2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03D9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4F0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D3B3F6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9F9D8C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5B41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FB1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DD7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D4FB0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5E835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DCB9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6B029A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9007D5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6783D0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CDC663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3371CC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BA20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411974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3CB7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71AAC9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F8FFB9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D6A063A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1192</Words>
  <Characters>1372</Characters>
  <Lines>9</Lines>
  <Paragraphs>2</Paragraphs>
  <TotalTime>0</TotalTime>
  <ScaleCrop>false</ScaleCrop>
  <LinksUpToDate>false</LinksUpToDate>
  <CharactersWithSpaces>1419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2025-12-25T09:06:57Z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