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河北红思达车业有限公司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10848-2025-Q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河北省邢台市平乡县河古庙镇红思达路001号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河北省邢台市平乡县河古庙镇红思达路001号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樊文曼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18875751290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3851398262@qq.com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13:30至2025年07月15日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Q:CCC范围内电动童车的生产</w:t>
            </w:r>
          </w:p>
          <w:p w14:paraId="3292BD2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22.05.01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13831886852</w:t>
            </w:r>
          </w:p>
        </w:tc>
      </w:tr>
      <w:tr w14:paraId="2A4FF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C8BDC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5C4F1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8B7A5A">
            <w:pPr>
              <w:jc w:val="center"/>
            </w:pPr>
            <w:r>
              <w:t>杜堃</w:t>
            </w:r>
          </w:p>
        </w:tc>
        <w:tc>
          <w:tcPr>
            <w:tcW w:w="850" w:type="dxa"/>
            <w:vAlign w:val="center"/>
          </w:tcPr>
          <w:p w14:paraId="33F82AE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B6DC9A">
            <w:pPr>
              <w:jc w:val="both"/>
            </w:pPr>
            <w:r>
              <w:t>2024-N0QMS-1334652</w:t>
            </w:r>
          </w:p>
        </w:tc>
        <w:tc>
          <w:tcPr>
            <w:tcW w:w="3684" w:type="dxa"/>
            <w:gridSpan w:val="9"/>
            <w:vAlign w:val="center"/>
          </w:tcPr>
          <w:p w14:paraId="26C9B18B">
            <w:pPr>
              <w:jc w:val="center"/>
            </w:pPr>
            <w:r>
              <w:t>22.05.01</w:t>
            </w:r>
          </w:p>
        </w:tc>
        <w:tc>
          <w:tcPr>
            <w:tcW w:w="1560" w:type="dxa"/>
            <w:gridSpan w:val="2"/>
            <w:vAlign w:val="center"/>
          </w:tcPr>
          <w:p w14:paraId="36ECFE01">
            <w:pPr>
              <w:jc w:val="center"/>
            </w:pPr>
            <w:r>
              <w:t>13229895768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周文廷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CD1046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1316</Characters>
  <Lines>11</Lines>
  <Paragraphs>3</Paragraphs>
  <TotalTime>0</TotalTime>
  <ScaleCrop>false</ScaleCrop>
  <LinksUpToDate>false</LinksUpToDate>
  <CharactersWithSpaces>1354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2025-07-09T00:46:38Z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