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北京旭日晶阳商贸有限公司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18600707994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553850082@qq.com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12:30至2025年07月10日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E:预包装食品（含冷藏冷冻食品）、食用农产品的销售所涉及场所的相关环境管理活动</w:t>
            </w:r>
          </w:p>
          <w:p w14:paraId="285051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Q:预包装食品（含冷藏冷冻食品）、食用农产品的销售</w:t>
            </w:r>
          </w:p>
          <w:p w14:paraId="667EA4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O:预包装食品（含冷藏冷冻食品）、食用农产品的销售所涉及场所的相关职业健康安全管理活动</w:t>
            </w:r>
          </w:p>
          <w:p w14:paraId="57FB18C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E:29.07.09,Q:29.07.09,O:29.07.09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948E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4E70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73B0C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E30A4D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1FB9174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C92A94"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2ED53688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4F9D65FD">
            <w:pPr>
              <w:jc w:val="center"/>
            </w:pPr>
            <w:r>
              <w:t>15726687295</w:t>
            </w:r>
          </w:p>
        </w:tc>
      </w:tr>
      <w:tr w14:paraId="79AC6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4A7DF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F7487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2B3BD6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40D9BF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38A1F2"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04487A6D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69241CDA">
            <w:pPr>
              <w:jc w:val="center"/>
            </w:pPr>
            <w:r>
              <w:t>15726687295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2025-07-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bookmarkStart w:id="15" w:name="_GoBack"/>
            <w:bookmarkEnd w:id="15"/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057193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1860</Characters>
  <Lines>11</Lines>
  <Paragraphs>3</Paragraphs>
  <TotalTime>0</TotalTime>
  <ScaleCrop>false</ScaleCrop>
  <LinksUpToDate>false</LinksUpToDate>
  <CharactersWithSpaces>1902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2025-07-17T08:58:05Z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