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21028-2025-QEO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常州晟菱设备管理有限公司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杨建冬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91320412MA22WU6747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次监审  □变更 ■补充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常州晟菱设备管理有限公司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常州西太湖科技产业园兰香路8号1号楼4楼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常州武进区春天里22号楼4楼财务共享中心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常州晟菱设备管理有限公司上海分公司 上海市普陀区中江路388弄新城控股大厦A座7F；电梯安装项目 上海市浦东新城区山路248弄；电梯维保项目 江苏省常州市武进区湖塘镇武宜北路19号  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常州晟菱设备管理有限公司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常州西太湖科技产业园兰香路8号1号楼4楼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常州武进区春天里22号楼4楼财务共享中心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常州晟菱设备管理有限公司上海分公司 上海市普陀区中江路388弄新城控股大厦A座7F；电梯安装项目 上海市浦东新城区山路248弄；电梯维保项目 江苏省常州市武进区湖塘镇武宜北路19号  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76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