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10233-2026-QECESHSE</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安徽亿和石化发展有限公司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91340800667942602A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安徽亿和石化发展有限公司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安徽省安庆市经一路5号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安徽省安庆市经一路5号</w:t>
            </w:r>
          </w:p>
          <w:p w:rsidR="002460AB">
            <w:pPr>
              <w:snapToGrid w:val="0"/>
              <w:spacing w:line="0" w:lineRule="atLeast"/>
              <w:jc w:val="left"/>
              <w:rPr>
                <w:sz w:val="21"/>
                <w:szCs w:val="21"/>
              </w:rPr>
            </w:pPr>
            <w:r>
              <w:rPr>
                <w:rFonts w:hint="eastAsia"/>
                <w:sz w:val="21"/>
                <w:szCs w:val="21"/>
              </w:rPr>
              <w:t>安徽安庆HN库区地上工程 防腐 安庆市怀宁县洪铺镇；中国石化安庆石化 公司区域防护隔离 带建筑工程(2025) 安徽省安庆市 大观区；危化品充装站 安庆市茅青路12号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E:资质范围内移动式压力容器充装；建筑工程施工总承包；防水防腐保温工程专业总承包所涉及场所的相关环境管理活动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Q:资质范围内移动式压力容器充装</w:t>
            </w:r>
          </w:p>
          <w:p>
            <w:pPr>
              <w:snapToGrid w:val="0"/>
              <w:spacing w:line="0" w:lineRule="atLeast"/>
              <w:jc w:val="left"/>
              <w:rPr>
                <w:rFonts w:hint="eastAsia"/>
                <w:sz w:val="21"/>
                <w:szCs w:val="21"/>
                <w:lang w:val="en-GB"/>
              </w:rPr>
            </w:pPr>
            <w:r>
              <w:rPr>
                <w:rFonts w:hint="eastAsia"/>
                <w:sz w:val="21"/>
                <w:szCs w:val="21"/>
                <w:lang w:val="en-GB"/>
              </w:rPr>
              <w:t>S:资质范围内移动式压力容器充装；建筑工程施工总承包；防水防腐保温工程专业总承包所涉及场所的相关职业健康安全管理活动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Q:资质范围内建筑工程施工总承包；防水防腐保温工程专业总承包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安徽亿和石化发展有限公司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安徽省安庆市经一路5号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安徽省安庆市经一路5号</w:t>
            </w:r>
          </w:p>
          <w:p w:rsidR="002460AB">
            <w:pPr>
              <w:snapToGrid w:val="0"/>
              <w:spacing w:line="0" w:lineRule="atLeast"/>
              <w:jc w:val="left"/>
              <w:rPr>
                <w:sz w:val="21"/>
                <w:szCs w:val="21"/>
              </w:rPr>
            </w:pPr>
            <w:r>
              <w:rPr>
                <w:rFonts w:hint="eastAsia"/>
                <w:sz w:val="21"/>
                <w:szCs w:val="21"/>
              </w:rPr>
              <w:t>安徽安庆HN库区地上工程 防腐 安庆市怀宁县洪铺镇；中国石化安庆石化 公司区域防护隔离 带建筑工程(2025) 安徽省安庆市 大观区；危化品充装站 安庆市茅青路12号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E:资质范围内移动式压力容器充装；建筑工程施工总承包；防水防腐保温工程专业总承包所涉及场所的相关环境管理活动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Q:资质范围内移动式压力容器充装</w:t>
            </w:r>
          </w:p>
          <w:p>
            <w:pPr>
              <w:snapToGrid w:val="0"/>
              <w:spacing w:line="0" w:lineRule="atLeast"/>
              <w:jc w:val="left"/>
              <w:rPr>
                <w:rFonts w:hint="eastAsia"/>
                <w:sz w:val="21"/>
                <w:szCs w:val="21"/>
                <w:lang w:val="en-GB"/>
              </w:rPr>
            </w:pPr>
            <w:r>
              <w:rPr>
                <w:rFonts w:hint="eastAsia"/>
                <w:sz w:val="21"/>
                <w:szCs w:val="21"/>
                <w:lang w:val="en-GB"/>
              </w:rPr>
              <w:t>S:资质范围内移动式压力容器充装；建筑工程施工总承包；防水防腐保温工程专业总承包所涉及场所的相关职业健康安全管理活动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Q:资质范围内建筑工程施工总承包；防水防腐保温工程专业总承包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02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