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21746-2025-QEO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13318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福建嘉品万鑫科技有限公司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单迎珍</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单迎珍、林郁</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24415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福建嘉品万鑫科技有限公司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单迎珍</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2024-N1QMS-4202976</w:t>
            </w:r>
          </w:p>
        </w:tc>
        <w:tc>
          <w:tcPr>
            <w:tcW w:w="3145" w:type="dxa"/>
            <w:vAlign w:val="center"/>
          </w:tcPr>
          <w:p w14:paraId="1EF07270">
            <w:pPr>
              <w:spacing w:line="360" w:lineRule="exact"/>
              <w:jc w:val="center"/>
              <w:rPr>
                <w:szCs w:val="21"/>
              </w:rPr>
            </w:pPr>
            <w:r>
              <w:t>14.02.02,29.11.06</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单迎珍</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2024-N1EMS-4202976</w:t>
            </w:r>
          </w:p>
        </w:tc>
        <w:tc>
          <w:tcPr>
            <w:tcW w:w="3145" w:type="dxa"/>
            <w:vAlign w:val="center"/>
          </w:tcPr>
          <w:p w14:paraId="0773CEA1">
            <w:pPr>
              <w:spacing w:line="360" w:lineRule="exact"/>
              <w:jc w:val="center"/>
            </w:pPr>
            <w:r>
              <w:t>14.02.02,29.11.06</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单迎珍</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2025-N1OHSMS-4202976</w:t>
            </w:r>
          </w:p>
        </w:tc>
        <w:tc>
          <w:tcPr>
            <w:tcW w:w="3145" w:type="dxa"/>
            <w:vAlign w:val="center"/>
          </w:tcPr>
          <w:p w14:paraId="7F43F701">
            <w:pPr>
              <w:spacing w:line="360" w:lineRule="exact"/>
              <w:jc w:val="center"/>
            </w:pPr>
            <w:r>
              <w:t>14.02.02,29.11.06</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林郁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2024-N1OHSMS-1263773</w:t>
            </w:r>
          </w:p>
        </w:tc>
        <w:tc>
          <w:tcPr>
            <w:tcW w:w="3145" w:type="dxa"/>
            <w:vAlign w:val="center"/>
          </w:tcPr>
          <w:p>
            <w:pPr>
              <w:jc w:val="center"/>
            </w:pPr>
            <w:r>
              <w:t>29.11.06</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林郁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2022-N1EMS-1263773</w:t>
            </w:r>
          </w:p>
        </w:tc>
        <w:tc>
          <w:tcPr>
            <w:tcW w:w="3145" w:type="dxa"/>
            <w:vAlign w:val="center"/>
          </w:tcPr>
          <w:p>
            <w:pPr>
              <w:jc w:val="center"/>
            </w:pPr>
            <w:r>
              <w:t>14.02.02,29.11.06</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林郁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2023-N1QMS-1263773</w:t>
            </w:r>
          </w:p>
        </w:tc>
        <w:tc>
          <w:tcPr>
            <w:tcW w:w="3145" w:type="dxa"/>
            <w:vAlign w:val="center"/>
          </w:tcPr>
          <w:p>
            <w:pPr>
              <w:jc w:val="center"/>
            </w:pPr>
            <w:r>
              <w:t>29.11.06</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2025年11月23日上午至2025年11月24日下午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E:食品用塑料包装盒的生产，食品包装盒的销售所涉及场所的相关环境管理活动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Q:食品用塑料包装盒的生产，食品包装盒的销售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O:食品用塑料包装盒的生产，食品包装盒的销售所涉及场所的相关职业健康安全管理活动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福建省宁德市蕉城区金涵畲族乡金漳路3号3号厂房一楼</w:t>
      </w:r>
    </w:p>
    <w:p w14:paraId="5FB2C4BD">
      <w:pPr>
        <w:spacing w:line="360" w:lineRule="auto"/>
        <w:ind w:firstLine="420" w:firstLineChars="200"/>
      </w:pPr>
      <w:r>
        <w:rPr>
          <w:rFonts w:hint="eastAsia"/>
        </w:rPr>
        <w:t>办公地址：</w:t>
      </w:r>
      <w:r>
        <w:rPr>
          <w:rFonts w:hint="eastAsia"/>
        </w:rPr>
        <w:t>福建省宁德市蕉城区金涵畲族乡金漳路3号4号厂房一楼</w:t>
      </w:r>
    </w:p>
    <w:p w14:paraId="3E2A92FF">
      <w:pPr>
        <w:spacing w:line="360" w:lineRule="auto"/>
        <w:ind w:firstLine="420" w:firstLineChars="200"/>
      </w:pPr>
      <w:r>
        <w:rPr>
          <w:rFonts w:hint="eastAsia"/>
        </w:rPr>
        <w:t>经营地址：</w:t>
      </w:r>
      <w:bookmarkStart w:id="14" w:name="生产地址"/>
      <w:bookmarkEnd w:id="14"/>
      <w:r>
        <w:rPr>
          <w:rFonts w:hint="eastAsia"/>
        </w:rPr>
        <w:t>福建省宁德市蕉城区金涵畲族乡金漳路3号4号厂房一楼</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2025年11月22日 08:30至2025年11月22日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福建嘉品万鑫科技有限公司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单迎珍、林郁</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46094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