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重庆淘智科技有限公司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11072-2025-QEO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重庆市九龙坡区石桥铺街道石杨路18号1幢18-11号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重庆市九龙坡区石桥铺街道石杨路18号1幢18-11号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刘中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13627625529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70897736@qq.com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2025年09月08日 08:30至2025年09月08日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E:软件开发所涉及场所的相关环境管理活动</w:t>
            </w:r>
          </w:p>
          <w:p w14:paraId="096D7E4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Q:软件开发</w:t>
            </w:r>
          </w:p>
          <w:p w14:paraId="1C9E999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O:软件开发所涉及场所的相关职业健康安全管理活动</w:t>
            </w:r>
          </w:p>
          <w:p w14:paraId="5EC5AB1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E:33.02.01,Q:33.02.01,O:33.02.01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2023-N1EMS-2267598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18983000183</w:t>
            </w:r>
          </w:p>
        </w:tc>
      </w:tr>
      <w:tr w14:paraId="1A91E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79F446B">
            <w:pPr>
              <w:jc w:val="center"/>
            </w:pPr>
          </w:p>
        </w:tc>
        <w:tc>
          <w:tcPr>
            <w:tcW w:w="885" w:type="dxa"/>
            <w:vAlign w:val="center"/>
          </w:tcPr>
          <w:p w14:paraId="57EA848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9E4F7CA">
            <w:pPr>
              <w:jc w:val="center"/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14:paraId="6403A50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8BB500C">
            <w:pPr>
              <w:jc w:val="both"/>
            </w:pPr>
            <w:r>
              <w:t>2023-N1QMS-2267598</w:t>
            </w:r>
          </w:p>
        </w:tc>
        <w:tc>
          <w:tcPr>
            <w:tcW w:w="3684" w:type="dxa"/>
            <w:gridSpan w:val="9"/>
            <w:vAlign w:val="center"/>
          </w:tcPr>
          <w:p w14:paraId="0BBB30E0"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089D0EAA">
            <w:pPr>
              <w:jc w:val="center"/>
            </w:pPr>
            <w:r>
              <w:t>18983000183</w:t>
            </w:r>
          </w:p>
        </w:tc>
      </w:tr>
      <w:tr w14:paraId="5D0672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1C50BDB">
            <w:pPr>
              <w:jc w:val="center"/>
            </w:pPr>
          </w:p>
        </w:tc>
        <w:tc>
          <w:tcPr>
            <w:tcW w:w="885" w:type="dxa"/>
            <w:vAlign w:val="center"/>
          </w:tcPr>
          <w:p w14:paraId="0B987A3A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0DE686B">
            <w:pPr>
              <w:jc w:val="center"/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14:paraId="1A9542F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BB07580">
            <w:pPr>
              <w:jc w:val="both"/>
            </w:pPr>
            <w: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 w14:paraId="36E71627"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3E8570AF">
            <w:pPr>
              <w:jc w:val="center"/>
            </w:pPr>
            <w:r>
              <w:t>18983000183</w:t>
            </w:r>
          </w:p>
        </w:tc>
      </w:tr>
      <w:tr w14:paraId="0C69F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CF1C133">
            <w:pPr>
              <w:jc w:val="center"/>
            </w:pPr>
          </w:p>
        </w:tc>
        <w:tc>
          <w:tcPr>
            <w:tcW w:w="885" w:type="dxa"/>
            <w:vAlign w:val="center"/>
          </w:tcPr>
          <w:p w14:paraId="57B41FB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B06AB7E">
            <w:pPr>
              <w:jc w:val="center"/>
            </w:pPr>
            <w:r>
              <w:t>张心</w:t>
            </w:r>
          </w:p>
        </w:tc>
        <w:tc>
          <w:tcPr>
            <w:tcW w:w="850" w:type="dxa"/>
            <w:vAlign w:val="center"/>
          </w:tcPr>
          <w:p w14:paraId="5A8F6A3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743D5E6">
            <w:pPr>
              <w:jc w:val="both"/>
            </w:pPr>
            <w: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43D98EFC"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2A27A2EE">
            <w:pPr>
              <w:jc w:val="center"/>
            </w:pPr>
            <w:r>
              <w:t>15023289133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冉景洲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0C6A82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1216</Words>
  <Characters>1555</Characters>
  <Lines>11</Lines>
  <Paragraphs>3</Paragraphs>
  <TotalTime>0</TotalTime>
  <ScaleCrop>false</ScaleCrop>
  <LinksUpToDate>false</LinksUpToDate>
  <CharactersWithSpaces>1596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2025-09-04T08:26:42Z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