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大连久明重工机械有限公司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08:00至2025年12月14日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415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