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0A5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3D9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191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AA6A6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贵州茅台酒厂（集团）循环经济产业投资开发有限公司</w:t>
            </w:r>
          </w:p>
        </w:tc>
        <w:tc>
          <w:tcPr>
            <w:tcW w:w="1134" w:type="dxa"/>
            <w:vAlign w:val="center"/>
          </w:tcPr>
          <w:p w14:paraId="01B19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19A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10940-2025-EnMS</w:t>
            </w:r>
          </w:p>
        </w:tc>
      </w:tr>
      <w:tr w14:paraId="70AC6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EAB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2D066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贵州省遵义市播州区鸭溪镇</w:t>
            </w:r>
          </w:p>
        </w:tc>
      </w:tr>
      <w:tr w14:paraId="3E3C5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804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43065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贵州省遵义市播州区鸭溪镇茅台循环产业园</w:t>
            </w:r>
          </w:p>
          <w:p w14:paraId="4391D5A3"/>
        </w:tc>
      </w:tr>
      <w:tr w14:paraId="21D42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AB8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81E8E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母宗涛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AD8B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B87D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13765981614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DF0A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71937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DAE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EF8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83312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162</w:t>
            </w:r>
          </w:p>
        </w:tc>
      </w:tr>
      <w:tr w14:paraId="3C892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E248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20DD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D3FF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7868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A99E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ECACA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1591123549@qq.com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28CF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9A61E2">
            <w:pPr>
              <w:rPr>
                <w:sz w:val="21"/>
                <w:szCs w:val="21"/>
              </w:rPr>
            </w:pPr>
          </w:p>
        </w:tc>
      </w:tr>
      <w:tr w14:paraId="2B68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AC3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0CE94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08:30至2025年08月15日 17:00</w:t>
            </w:r>
          </w:p>
        </w:tc>
        <w:tc>
          <w:tcPr>
            <w:tcW w:w="1457" w:type="dxa"/>
            <w:gridSpan w:val="5"/>
            <w:vAlign w:val="center"/>
          </w:tcPr>
          <w:p w14:paraId="6E700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9F291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65FE4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6C1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DBB4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F06D3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2F80B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1D27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282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DE9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85CA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73C7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6CE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9E04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E92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30FA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14949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0F0C7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6AF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4CA5B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612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4010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6D75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B2F6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9A3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D5900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2E7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210C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C766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98D21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A56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B64F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3386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EnMS:以茅台酒糟为原料的有机肥、饲料的生产、销售所涉及的能源管理活动</w:t>
            </w:r>
          </w:p>
          <w:p w14:paraId="4CB5433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630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7249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6FB3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443CE4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7EF0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FC50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D1F3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B85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5CCD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E919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675A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8F9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99DA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2A7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EB5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DE8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E9088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57831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71643F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14:paraId="249E7BA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F6FFA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2B792C3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01357A5">
            <w:pPr>
              <w:jc w:val="center"/>
              <w:rPr>
                <w:sz w:val="21"/>
                <w:szCs w:val="21"/>
              </w:rPr>
            </w:pPr>
            <w:r>
              <w:t>13863734938</w:t>
            </w:r>
          </w:p>
        </w:tc>
      </w:tr>
      <w:tr w14:paraId="5B9C2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02C0E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1EB19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417F23"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412AAE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84C08E">
            <w:pPr>
              <w:jc w:val="both"/>
            </w:pPr>
            <w:r>
              <w:t>2025-N0EnMS-1222864</w:t>
            </w:r>
          </w:p>
        </w:tc>
        <w:tc>
          <w:tcPr>
            <w:tcW w:w="3684" w:type="dxa"/>
            <w:gridSpan w:val="9"/>
            <w:vAlign w:val="center"/>
          </w:tcPr>
          <w:p w14:paraId="0F0407F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5A0F94B">
            <w:pPr>
              <w:jc w:val="center"/>
            </w:pPr>
            <w:r>
              <w:t>13533133805</w:t>
            </w:r>
          </w:p>
        </w:tc>
      </w:tr>
      <w:tr w14:paraId="1E3BA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7ECA3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087B1A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见证人：周涛；被见证人：杨冰；见证体系：EnMS；见证类型：晋级见证</w:t>
            </w:r>
            <w:bookmarkStart w:id="12" w:name="_GoBack"/>
            <w:bookmarkEnd w:id="12"/>
          </w:p>
        </w:tc>
      </w:tr>
      <w:tr w14:paraId="76420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D01E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94F47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C0860A2">
            <w:pPr>
              <w:widowControl/>
              <w:jc w:val="left"/>
              <w:rPr>
                <w:sz w:val="21"/>
                <w:szCs w:val="21"/>
              </w:rPr>
            </w:pPr>
          </w:p>
          <w:p w14:paraId="2E835C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8FC9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14:paraId="2517FE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AB9A5A">
            <w:pPr>
              <w:rPr>
                <w:sz w:val="21"/>
                <w:szCs w:val="21"/>
              </w:rPr>
            </w:pPr>
          </w:p>
          <w:p w14:paraId="61EB3F9E">
            <w:pPr>
              <w:rPr>
                <w:sz w:val="21"/>
                <w:szCs w:val="21"/>
              </w:rPr>
            </w:pPr>
          </w:p>
          <w:p w14:paraId="4D909D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7CF3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69F3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A2A6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112F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0C7B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4506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2DDF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3DDA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4A50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5375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7729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763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A578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2B3E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C39511">
      <w:pPr>
        <w:pStyle w:val="2"/>
      </w:pPr>
    </w:p>
    <w:p w14:paraId="3A46C3D9">
      <w:pPr>
        <w:pStyle w:val="2"/>
      </w:pPr>
    </w:p>
    <w:p w14:paraId="16DE4B6D">
      <w:pPr>
        <w:pStyle w:val="2"/>
      </w:pPr>
    </w:p>
    <w:p w14:paraId="6EB577D7">
      <w:pPr>
        <w:pStyle w:val="2"/>
      </w:pPr>
    </w:p>
    <w:p w14:paraId="1826354D">
      <w:pPr>
        <w:pStyle w:val="2"/>
      </w:pPr>
    </w:p>
    <w:p w14:paraId="38A27F6F">
      <w:pPr>
        <w:pStyle w:val="2"/>
      </w:pPr>
    </w:p>
    <w:p w14:paraId="110DF351">
      <w:pPr>
        <w:pStyle w:val="2"/>
      </w:pPr>
    </w:p>
    <w:p w14:paraId="76F462A6">
      <w:pPr>
        <w:pStyle w:val="2"/>
      </w:pPr>
    </w:p>
    <w:p w14:paraId="2829E781">
      <w:pPr>
        <w:pStyle w:val="2"/>
      </w:pPr>
    </w:p>
    <w:p w14:paraId="1FFD55FD">
      <w:pPr>
        <w:pStyle w:val="2"/>
      </w:pPr>
    </w:p>
    <w:p w14:paraId="4B84E3AA">
      <w:pPr>
        <w:pStyle w:val="2"/>
      </w:pPr>
    </w:p>
    <w:p w14:paraId="594FDE88">
      <w:pPr>
        <w:pStyle w:val="2"/>
      </w:pPr>
    </w:p>
    <w:p w14:paraId="474D32E5">
      <w:pPr>
        <w:pStyle w:val="2"/>
      </w:pPr>
    </w:p>
    <w:p w14:paraId="099B4BE0">
      <w:pPr>
        <w:pStyle w:val="2"/>
      </w:pPr>
    </w:p>
    <w:p w14:paraId="5FD232F2">
      <w:pPr>
        <w:pStyle w:val="2"/>
      </w:pPr>
    </w:p>
    <w:p w14:paraId="294CA93F">
      <w:pPr>
        <w:pStyle w:val="2"/>
      </w:pPr>
    </w:p>
    <w:p w14:paraId="1D275992">
      <w:pPr>
        <w:pStyle w:val="2"/>
      </w:pPr>
    </w:p>
    <w:p w14:paraId="7593E489">
      <w:pPr>
        <w:pStyle w:val="2"/>
      </w:pPr>
    </w:p>
    <w:p w14:paraId="420853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70D9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351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41A4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33FF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E832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2128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453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79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00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8E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A6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D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B5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90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CC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F7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7C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A3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77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64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BF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C1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BF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E9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67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DD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B8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AC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98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79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FA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D3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32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A0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31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16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9A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77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D4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B7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0A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C0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A6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AB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29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2C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71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0C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56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7D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B5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4B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71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F5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5A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BC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6B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59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7E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38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50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6B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A3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71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AA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FF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B6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2C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4C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C9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51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41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0C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DD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35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0F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3F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A6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07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E2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1F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5E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74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C7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A3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1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FC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A4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97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EE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0A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20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B1DA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5A03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EF9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B30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688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D20F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4530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C7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7785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5243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5C1E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8EC9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FDEF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692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7B3C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F3A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76B2E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3A71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871DDF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1360</Characters>
  <Lines>9</Lines>
  <Paragraphs>2</Paragraphs>
  <TotalTime>0</TotalTime>
  <ScaleCrop>false</ScaleCrop>
  <LinksUpToDate>false</LinksUpToDate>
  <CharactersWithSpaces>1406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2025-07-29T02:47:48Z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