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11018-2025-FH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承德宇臻食品有限公司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91130824MACA5L3951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承德宇臻食品有限公司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F:位于河北省承德市滦平县虎什哈镇西营坊村光明路21号承德宇臻食品有限公司资质范围内的烘烤类糕点（烧饼、大饼、手抓饼）；发酵面制品（馒头、花卷、包子、豆包、饺子、发糕、馅饼、糖三角）的加工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H:位于河北省承德市滦平县虎什哈镇西营坊村光明路21号承德宇臻食品有限公司资质范围内的烘烤类糕点（烧饼、大饼、手抓饼）；发酵面制品（馒头、花卷、包子、豆包、饺子、发糕、馅饼、糖三角）的加工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承德宇臻食品有限公司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F:位于河北省承德市滦平县虎什哈镇西营坊村光明路21号承德宇臻食品有限公司资质范围内的烘烤类糕点（烧饼、大饼、手抓饼）；发酵面制品（馒头、花卷、包子、豆包、饺子、发糕、馅饼、糖三角）的加工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H:位于河北省承德市滦平县虎什哈镇西营坊村光明路21号承德宇臻食品有限公司资质范围内的烘烤类糕点（烧饼、大饼、手抓饼）；发酵面制品（馒头、花卷、包子、豆包、饺子、发糕、馅饼、糖三角）的加工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580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