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76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武汉慎修医疗管理有限公司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31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武汉慎修医疗管理有限公司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29.08.06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Q:备案范围内第二类医疗器械、许可范围内第三类医疗器械的销售及售后服务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武汉市江汉区新华下路34号食品大院4号楼第一层</w:t>
      </w:r>
    </w:p>
    <w:p w14:paraId="5FB2C4BD">
      <w:pPr>
        <w:spacing w:line="360" w:lineRule="auto"/>
        <w:ind w:firstLine="420" w:firstLineChars="200"/>
      </w:pPr>
      <w:r>
        <w:rPr>
          <w:rFonts w:hint="eastAsia"/>
        </w:rPr>
        <w:t>办公地址：</w:t>
      </w:r>
      <w:r>
        <w:rPr>
          <w:rFonts w:hint="eastAsia"/>
        </w:rPr>
        <w:t>武汉市江汉区新华下路34号食品大院4号楼第一层</w:t>
      </w:r>
    </w:p>
    <w:p w14:paraId="3E2A92FF">
      <w:pPr>
        <w:spacing w:line="360" w:lineRule="auto"/>
        <w:ind w:firstLine="420" w:firstLineChars="200"/>
      </w:pPr>
      <w:r>
        <w:rPr>
          <w:rFonts w:hint="eastAsia"/>
        </w:rPr>
        <w:t>经营地址：</w:t>
      </w:r>
      <w:bookmarkStart w:id="14" w:name="生产地址"/>
      <w:bookmarkEnd w:id="14"/>
      <w:r>
        <w:rPr>
          <w:rFonts w:hint="eastAsia"/>
        </w:rPr>
        <w:t>武汉市江汉区新华下路34号食品大院4号楼第一层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09:00至2025年10月18日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武汉慎修医疗管理有限公司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650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