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北京杉荣科技有限公司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22021-2025-Q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北京市通州区梨园镇刘老公庄东侧（北京英特塑料机械总厂）40幢8335室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北京市通州区梨园镇刘老公庄东侧（北京英特塑料机械总厂）40幢8335室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薛文贵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13910360298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13910360298@139.com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Q:LED智能照明系统研发；系统集成及运维；机房设备的销售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19.12.00,29.09.01,33.02.02,33.02.03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19.12.00,29.09.01,33.02.02,33.02.03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4723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893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