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邯郸市慧辰网业有限公司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刘在政、李洪国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2025年06月29日上午至2025年06月30日上午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8684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