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北京华北永泰冶金机械有限公司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20905-2025-EO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北京市石景山区古城北路甲3号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北京市石景山区时代花园南路璟上璟</w:t>
            </w:r>
          </w:p>
          <w:p w:rsidR="00E12FF5">
            <w:r>
              <w:rPr>
                <w:rFonts w:hint="eastAsia"/>
                <w:sz w:val="21"/>
                <w:szCs w:val="21"/>
              </w:rPr>
              <w:t>北京华北永泰冶金机械有限公司 河北省唐山市迁安市北方钢铁物流产业聚集区首钢设结厂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于若飞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18511557298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yuruofei_happy@126.com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09:00至2025年07月01日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E:泥炮，开铁口机，液压凿岩机，液压缸的生产所涉及场所的相关环境管理活动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O:泥炮，开铁口机，液压凿岩机，液压缸的生产所涉及场所的相关职业健康安全管理活动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E:18.01.02,18.05.01,18.05.02,O:18.01.02,18.05.01,18.05.02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18.01.02,18.05.01,18.05.02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18.01.02,18.05.01,18.05.02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18.01.02,18.05.01,18.05.02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18.01.02,18.05.01,18.05.02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7120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3277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