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长春杰林钢制家具制造有限公司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2024-N1QMS-1340209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2024-N1OHSMS-1340209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2024-N1QMS-1305317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2024-N1EMS-1305317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2024-N1OHSMS-1305317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2025年06月02日 08:30至2025年06月04日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893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