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10897-2025-Q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青岛泰宇宸工贸有限公司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郑娟娟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91370281MA3CBCK11R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青岛泰宇宸工贸有限公司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山东省青岛市胶州市三里河街道办事处南关工业园桃李路7号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山东省青岛胶州市阜安工业园牛栏山路107号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Q:金属表面处理加工（不含电镀）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青岛泰宇宸工贸有限公司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山东省青岛市胶州市三里河街道办事处南关工业园桃李路7号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山东省青岛胶州市阜安工业园牛栏山路107号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Q:金属表面处理加工（不含电镀）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1548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