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21485-2025-Q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842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南京国云电力有限公司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柳芳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柳芳、岳源源</w:t>
            </w:r>
            <w:r>
              <w:rPr>
                <w:rFonts w:hint="eastAsia"/>
              </w:rPr>
              <w:t xml:space="preserve"> </w:t>
            </w:r>
            <w:r>
              <w:rPr>
                <w:rFonts w:hint="eastAsia"/>
              </w:rPr>
              <w:t>岳源源</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429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南京国云电力有限公司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柳芳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2024-N1QMS-1479229</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岳源源</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340121199702182033</w:t>
            </w:r>
          </w:p>
        </w:tc>
        <w:tc>
          <w:tcPr>
            <w:tcW w:w="3145" w:type="dxa"/>
            <w:vAlign w:val="center"/>
          </w:tcPr>
          <w:p w14:paraId="0773CEA1">
            <w:pPr>
              <w:spacing w:line="360" w:lineRule="exact"/>
              <w:jc w:val="center"/>
            </w:pPr>
            <w:r>
              <w:t>33.03.01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2025年10月25日上午至2025年10月26日下午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Q:信息安全等级保护测评、风险评估服务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南京市鼓楼区中央路389号1幢1502室</w:t>
      </w:r>
    </w:p>
    <w:p w14:paraId="5FB2C4BD">
      <w:pPr>
        <w:spacing w:line="360" w:lineRule="auto"/>
        <w:ind w:firstLine="420" w:firstLineChars="200"/>
      </w:pPr>
      <w:r>
        <w:rPr>
          <w:rFonts w:hint="eastAsia"/>
        </w:rPr>
        <w:t>办公地址：</w:t>
      </w:r>
      <w:r>
        <w:rPr>
          <w:rFonts w:hint="eastAsia"/>
        </w:rPr>
        <w:t>南京市鼓楼区中央路389号1幢1502室</w:t>
      </w:r>
    </w:p>
    <w:p w14:paraId="3E2A92FF">
      <w:pPr>
        <w:spacing w:line="360" w:lineRule="auto"/>
        <w:ind w:firstLine="420" w:firstLineChars="200"/>
      </w:pPr>
      <w:r>
        <w:rPr>
          <w:rFonts w:hint="eastAsia"/>
        </w:rPr>
        <w:t>经营地址：</w:t>
      </w:r>
      <w:bookmarkStart w:id="14" w:name="生产地址"/>
      <w:bookmarkEnd w:id="14"/>
      <w:r>
        <w:rPr>
          <w:rFonts w:hint="eastAsia"/>
        </w:rPr>
        <w:t>南京市鼓楼区中央路389号1幢1502室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09:00至2025年10月20日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南京国云电力有限公司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柳芳、岳源源</w:t>
      </w:r>
      <w:r>
        <w:rPr>
          <w:rFonts w:hint="eastAsia"/>
        </w:rPr>
        <w:t xml:space="preserve">  </w:t>
      </w:r>
      <w:r>
        <w:rPr>
          <w:rFonts w:hint="eastAsia"/>
          <w:b/>
          <w:color w:val="auto"/>
          <w:kern w:val="2"/>
          <w:sz w:val="21"/>
          <w:lang w:val="en-GB"/>
        </w:rPr>
        <w:t>岳源源</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597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