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河北中嘉工程检测技术有限公司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10642-2025-QEO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河北省石家庄市桥西区新华路1001号后北楼310室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河北省石家庄市桥西区新华路1001号后北楼</w:t>
            </w:r>
          </w:p>
          <w:p w:rsidR="00E12FF5">
            <w:r>
              <w:rPr>
                <w:rFonts w:hint="eastAsia"/>
                <w:sz w:val="21"/>
                <w:szCs w:val="21"/>
              </w:rPr>
              <w:t>检测场所2 河北省石家庄市栾城区栾城镇榆林村村北、308国道东侧:；石家庄珠光灯饰城地块项目 石家庄市桥西区珠光灯饰城</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谷牧青</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15710310760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90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HBZJ_6688@163.com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2025年06月04日 08:30至2025年06月06日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9.0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E:资质范围内建设工程检测、雷电防护装置检测、消防设施维护保养检测及消防安全评估所涉及场所的相关环境管理活动</w:t>
            </w:r>
          </w:p>
          <w:p>
            <w:pPr>
              <w:tabs>
                <w:tab w:val="left" w:pos="0"/>
              </w:tabs>
              <w:jc w:val="left"/>
              <w:rPr>
                <w:rFonts w:hint="eastAsia"/>
                <w:sz w:val="21"/>
                <w:szCs w:val="21"/>
              </w:rPr>
            </w:pPr>
            <w:r>
              <w:rPr>
                <w:rFonts w:hint="eastAsia"/>
                <w:sz w:val="21"/>
                <w:szCs w:val="21"/>
              </w:rPr>
              <w:t>Q:资质范围内建设工程检测、雷电防护装置检测、消防设施维护保养检测及消防安全评估</w:t>
            </w:r>
          </w:p>
          <w:p>
            <w:pPr>
              <w:tabs>
                <w:tab w:val="left" w:pos="0"/>
              </w:tabs>
              <w:jc w:val="left"/>
              <w:rPr>
                <w:rFonts w:hint="eastAsia"/>
                <w:sz w:val="21"/>
                <w:szCs w:val="21"/>
              </w:rPr>
            </w:pPr>
            <w:r>
              <w:rPr>
                <w:rFonts w:hint="eastAsia"/>
                <w:sz w:val="21"/>
                <w:szCs w:val="21"/>
              </w:rPr>
              <w:t>O:资质范围内建设工程检测、雷电防护装置检测、消防设施维护保养检测及消防安全评估所涉及场所的相关职业健康安全管理活动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E:34.02.00,34.06.00,35.13.00,Q:34.02.00,34.06.00,35.13.00,O:34.02.00,34.06.00,35.13.00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吉洁</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2023-N1OHSMS-4022240</w:t>
            </w:r>
          </w:p>
        </w:tc>
        <w:tc>
          <w:tcPr>
            <w:tcW w:w="3684" w:type="dxa"/>
            <w:gridSpan w:val="9"/>
            <w:vAlign w:val="center"/>
          </w:tcPr>
          <w:p w:rsidR="00E12FF5">
            <w:pPr>
              <w:jc w:val="center"/>
              <w:rPr>
                <w:sz w:val="21"/>
                <w:szCs w:val="21"/>
              </w:rPr>
            </w:pPr>
            <w:r>
              <w:t>34.02.00,34.06.00,35.13.00</w:t>
            </w:r>
          </w:p>
        </w:tc>
        <w:tc>
          <w:tcPr>
            <w:tcW w:w="1560" w:type="dxa"/>
            <w:gridSpan w:val="2"/>
            <w:vAlign w:val="center"/>
          </w:tcPr>
          <w:p w:rsidR="00E12FF5">
            <w:pPr>
              <w:jc w:val="center"/>
              <w:rPr>
                <w:sz w:val="21"/>
                <w:szCs w:val="21"/>
              </w:rPr>
            </w:pPr>
            <w:bookmarkStart w:id="11" w:name="_GoBack"/>
            <w:bookmarkEnd w:id="11"/>
            <w:r>
              <w:t>18633812642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吉洁</w:t>
            </w:r>
          </w:p>
        </w:tc>
        <w:tc>
          <w:tcPr>
            <w:tcW w:w="850" w:type="dxa"/>
            <w:vAlign w:val="center"/>
          </w:tcPr>
          <w:p>
            <w:pPr>
              <w:jc w:val="center"/>
            </w:pPr>
            <w:r>
              <w:t>女</w:t>
            </w:r>
          </w:p>
        </w:tc>
        <w:tc>
          <w:tcPr>
            <w:tcW w:w="2699" w:type="dxa"/>
            <w:gridSpan w:val="4"/>
            <w:vAlign w:val="center"/>
          </w:tcPr>
          <w:p>
            <w:pPr>
              <w:jc w:val="both"/>
            </w:pPr>
            <w:r>
              <w:t>2022-N1EMS-4022240</w:t>
            </w:r>
          </w:p>
        </w:tc>
        <w:tc>
          <w:tcPr>
            <w:tcW w:w="3684" w:type="dxa"/>
            <w:gridSpan w:val="9"/>
            <w:vAlign w:val="center"/>
          </w:tcPr>
          <w:p>
            <w:pPr>
              <w:jc w:val="center"/>
            </w:pPr>
            <w:r>
              <w:t>34.02.00,34.06.00,35.13.00</w:t>
            </w:r>
          </w:p>
        </w:tc>
        <w:tc>
          <w:tcPr>
            <w:tcW w:w="1560" w:type="dxa"/>
            <w:gridSpan w:val="2"/>
            <w:vAlign w:val="center"/>
          </w:tcPr>
          <w:p>
            <w:pPr>
              <w:jc w:val="center"/>
            </w:pPr>
            <w:r>
              <w:t>18633812642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吉洁</w:t>
            </w:r>
          </w:p>
        </w:tc>
        <w:tc>
          <w:tcPr>
            <w:tcW w:w="850" w:type="dxa"/>
            <w:vAlign w:val="center"/>
          </w:tcPr>
          <w:p>
            <w:pPr>
              <w:jc w:val="center"/>
            </w:pPr>
            <w:r>
              <w:t>女</w:t>
            </w:r>
          </w:p>
        </w:tc>
        <w:tc>
          <w:tcPr>
            <w:tcW w:w="2699" w:type="dxa"/>
            <w:gridSpan w:val="4"/>
            <w:vAlign w:val="center"/>
          </w:tcPr>
          <w:p>
            <w:pPr>
              <w:jc w:val="both"/>
            </w:pPr>
            <w:r>
              <w:t>2022-N1QMS-4022240</w:t>
            </w:r>
          </w:p>
        </w:tc>
        <w:tc>
          <w:tcPr>
            <w:tcW w:w="3684" w:type="dxa"/>
            <w:gridSpan w:val="9"/>
            <w:vAlign w:val="center"/>
          </w:tcPr>
          <w:p>
            <w:pPr>
              <w:jc w:val="center"/>
            </w:pPr>
            <w:r>
              <w:t>34.02.00,34.06.00,35.13.00</w:t>
            </w:r>
          </w:p>
        </w:tc>
        <w:tc>
          <w:tcPr>
            <w:tcW w:w="1560" w:type="dxa"/>
            <w:gridSpan w:val="2"/>
            <w:vAlign w:val="center"/>
          </w:tcPr>
          <w:p>
            <w:pPr>
              <w:jc w:val="center"/>
            </w:pPr>
            <w:r>
              <w:t>18633812642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鲍阳阳</w:t>
            </w:r>
          </w:p>
        </w:tc>
        <w:tc>
          <w:tcPr>
            <w:tcW w:w="850" w:type="dxa"/>
            <w:vAlign w:val="center"/>
          </w:tcPr>
          <w:p>
            <w:pPr>
              <w:jc w:val="center"/>
            </w:pPr>
            <w:r>
              <w:t>女</w:t>
            </w:r>
          </w:p>
        </w:tc>
        <w:tc>
          <w:tcPr>
            <w:tcW w:w="2699" w:type="dxa"/>
            <w:gridSpan w:val="4"/>
            <w:vAlign w:val="center"/>
          </w:tcPr>
          <w:p>
            <w:pPr>
              <w:jc w:val="both"/>
            </w:pPr>
            <w:r>
              <w:t>2024-N1OHSMS-1352727</w:t>
            </w:r>
          </w:p>
        </w:tc>
        <w:tc>
          <w:tcPr>
            <w:tcW w:w="3684" w:type="dxa"/>
            <w:gridSpan w:val="9"/>
            <w:vAlign w:val="center"/>
          </w:tcPr>
          <w:p>
            <w:pPr>
              <w:jc w:val="center"/>
            </w:pPr>
            <w:r>
              <w:t>34.02.00,34.06.00,35.13.00</w:t>
            </w:r>
          </w:p>
        </w:tc>
        <w:tc>
          <w:tcPr>
            <w:tcW w:w="1560" w:type="dxa"/>
            <w:gridSpan w:val="2"/>
            <w:vAlign w:val="center"/>
          </w:tcPr>
          <w:p>
            <w:pPr>
              <w:jc w:val="center"/>
            </w:pPr>
            <w:r>
              <w:t>15931396599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鲍阳阳</w:t>
            </w:r>
          </w:p>
        </w:tc>
        <w:tc>
          <w:tcPr>
            <w:tcW w:w="850" w:type="dxa"/>
            <w:vAlign w:val="center"/>
          </w:tcPr>
          <w:p>
            <w:pPr>
              <w:jc w:val="center"/>
            </w:pPr>
            <w:r>
              <w:t>女</w:t>
            </w:r>
          </w:p>
        </w:tc>
        <w:tc>
          <w:tcPr>
            <w:tcW w:w="2699" w:type="dxa"/>
            <w:gridSpan w:val="4"/>
            <w:vAlign w:val="center"/>
          </w:tcPr>
          <w:p>
            <w:pPr>
              <w:jc w:val="both"/>
            </w:pPr>
            <w:r>
              <w:t>2024-N1EMS-1352727</w:t>
            </w:r>
          </w:p>
        </w:tc>
        <w:tc>
          <w:tcPr>
            <w:tcW w:w="3684" w:type="dxa"/>
            <w:gridSpan w:val="9"/>
            <w:vAlign w:val="center"/>
          </w:tcPr>
          <w:p>
            <w:pPr>
              <w:jc w:val="center"/>
            </w:pPr>
            <w:r>
              <w:t>34.02.00,34.06.00,35.13.00</w:t>
            </w:r>
          </w:p>
        </w:tc>
        <w:tc>
          <w:tcPr>
            <w:tcW w:w="1560" w:type="dxa"/>
            <w:gridSpan w:val="2"/>
            <w:vAlign w:val="center"/>
          </w:tcPr>
          <w:p>
            <w:pPr>
              <w:jc w:val="center"/>
            </w:pPr>
            <w:r>
              <w:t>15931396599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鲍阳阳</w:t>
            </w:r>
          </w:p>
        </w:tc>
        <w:tc>
          <w:tcPr>
            <w:tcW w:w="850" w:type="dxa"/>
            <w:vAlign w:val="center"/>
          </w:tcPr>
          <w:p>
            <w:pPr>
              <w:jc w:val="center"/>
            </w:pPr>
            <w:r>
              <w:t>女</w:t>
            </w:r>
          </w:p>
        </w:tc>
        <w:tc>
          <w:tcPr>
            <w:tcW w:w="2699" w:type="dxa"/>
            <w:gridSpan w:val="4"/>
            <w:vAlign w:val="center"/>
          </w:tcPr>
          <w:p>
            <w:pPr>
              <w:jc w:val="both"/>
            </w:pPr>
            <w:r>
              <w:t>2024-N1QMS-1352727</w:t>
            </w:r>
          </w:p>
        </w:tc>
        <w:tc>
          <w:tcPr>
            <w:tcW w:w="3684" w:type="dxa"/>
            <w:gridSpan w:val="9"/>
            <w:vAlign w:val="center"/>
          </w:tcPr>
          <w:p>
            <w:pPr>
              <w:jc w:val="center"/>
            </w:pPr>
            <w:r>
              <w:t>34.02.00,34.06.00,35.13.00</w:t>
            </w:r>
          </w:p>
        </w:tc>
        <w:tc>
          <w:tcPr>
            <w:tcW w:w="1560" w:type="dxa"/>
            <w:gridSpan w:val="2"/>
            <w:vAlign w:val="center"/>
          </w:tcPr>
          <w:p>
            <w:pPr>
              <w:jc w:val="center"/>
            </w:pPr>
            <w:r>
              <w:t>15931396599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路喜芬</w:t>
            </w:r>
          </w:p>
        </w:tc>
        <w:tc>
          <w:tcPr>
            <w:tcW w:w="850" w:type="dxa"/>
            <w:vAlign w:val="center"/>
          </w:tcPr>
          <w:p>
            <w:pPr>
              <w:jc w:val="center"/>
            </w:pPr>
            <w:r>
              <w:t>女</w:t>
            </w:r>
          </w:p>
        </w:tc>
        <w:tc>
          <w:tcPr>
            <w:tcW w:w="2699" w:type="dxa"/>
            <w:gridSpan w:val="4"/>
            <w:vAlign w:val="center"/>
          </w:tcPr>
          <w:p>
            <w:pPr>
              <w:jc w:val="both"/>
            </w:pPr>
            <w:r>
              <w:t>2025-N1OHSMS-1330871</w:t>
            </w:r>
          </w:p>
        </w:tc>
        <w:tc>
          <w:tcPr>
            <w:tcW w:w="3684" w:type="dxa"/>
            <w:gridSpan w:val="9"/>
            <w:vAlign w:val="center"/>
          </w:tcPr>
          <w:p>
            <w:pPr>
              <w:jc w:val="center"/>
            </w:pPr>
          </w:p>
        </w:tc>
        <w:tc>
          <w:tcPr>
            <w:tcW w:w="1560" w:type="dxa"/>
            <w:gridSpan w:val="2"/>
            <w:vAlign w:val="center"/>
          </w:tcPr>
          <w:p>
            <w:pPr>
              <w:jc w:val="center"/>
            </w:pPr>
            <w:r>
              <w:t>13663111838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路喜芬</w:t>
            </w:r>
          </w:p>
        </w:tc>
        <w:tc>
          <w:tcPr>
            <w:tcW w:w="850" w:type="dxa"/>
            <w:vAlign w:val="center"/>
          </w:tcPr>
          <w:p>
            <w:pPr>
              <w:jc w:val="center"/>
            </w:pPr>
            <w:r>
              <w:t>女</w:t>
            </w:r>
          </w:p>
        </w:tc>
        <w:tc>
          <w:tcPr>
            <w:tcW w:w="2699" w:type="dxa"/>
            <w:gridSpan w:val="4"/>
            <w:vAlign w:val="center"/>
          </w:tcPr>
          <w:p>
            <w:pPr>
              <w:jc w:val="both"/>
            </w:pPr>
            <w:r>
              <w:t>2025-N1EMS-1330871</w:t>
            </w:r>
          </w:p>
        </w:tc>
        <w:tc>
          <w:tcPr>
            <w:tcW w:w="3684" w:type="dxa"/>
            <w:gridSpan w:val="9"/>
            <w:vAlign w:val="center"/>
          </w:tcPr>
          <w:p>
            <w:pPr>
              <w:jc w:val="center"/>
            </w:pPr>
          </w:p>
        </w:tc>
        <w:tc>
          <w:tcPr>
            <w:tcW w:w="1560" w:type="dxa"/>
            <w:gridSpan w:val="2"/>
            <w:vAlign w:val="center"/>
          </w:tcPr>
          <w:p>
            <w:pPr>
              <w:jc w:val="center"/>
            </w:pPr>
            <w:r>
              <w:t>13663111838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路喜芬</w:t>
            </w:r>
          </w:p>
        </w:tc>
        <w:tc>
          <w:tcPr>
            <w:tcW w:w="850" w:type="dxa"/>
            <w:vAlign w:val="center"/>
          </w:tcPr>
          <w:p>
            <w:pPr>
              <w:jc w:val="center"/>
            </w:pPr>
            <w:r>
              <w:t>女</w:t>
            </w:r>
          </w:p>
        </w:tc>
        <w:tc>
          <w:tcPr>
            <w:tcW w:w="2699" w:type="dxa"/>
            <w:gridSpan w:val="4"/>
            <w:vAlign w:val="center"/>
          </w:tcPr>
          <w:p>
            <w:pPr>
              <w:jc w:val="both"/>
            </w:pPr>
            <w:r>
              <w:t>2025-N1QMS-1330871</w:t>
            </w:r>
          </w:p>
        </w:tc>
        <w:tc>
          <w:tcPr>
            <w:tcW w:w="3684" w:type="dxa"/>
            <w:gridSpan w:val="9"/>
            <w:vAlign w:val="center"/>
          </w:tcPr>
          <w:p>
            <w:pPr>
              <w:jc w:val="center"/>
            </w:pPr>
          </w:p>
        </w:tc>
        <w:tc>
          <w:tcPr>
            <w:tcW w:w="1560" w:type="dxa"/>
            <w:gridSpan w:val="2"/>
            <w:vAlign w:val="center"/>
          </w:tcPr>
          <w:p>
            <w:pPr>
              <w:jc w:val="center"/>
            </w:pPr>
            <w:r>
              <w:t>13663111838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于兰</w:t>
            </w:r>
          </w:p>
        </w:tc>
        <w:tc>
          <w:tcPr>
            <w:tcW w:w="850" w:type="dxa"/>
            <w:vAlign w:val="center"/>
          </w:tcPr>
          <w:p>
            <w:pPr>
              <w:jc w:val="center"/>
            </w:pPr>
            <w:r>
              <w:t>女</w:t>
            </w:r>
          </w:p>
        </w:tc>
        <w:tc>
          <w:tcPr>
            <w:tcW w:w="2699" w:type="dxa"/>
            <w:gridSpan w:val="4"/>
            <w:vAlign w:val="center"/>
          </w:tcPr>
          <w:p>
            <w:pPr>
              <w:jc w:val="both"/>
            </w:pPr>
            <w:r>
              <w:t>2025-N0OHSMS-1506466</w:t>
            </w:r>
          </w:p>
        </w:tc>
        <w:tc>
          <w:tcPr>
            <w:tcW w:w="3684" w:type="dxa"/>
            <w:gridSpan w:val="9"/>
            <w:vAlign w:val="center"/>
          </w:tcPr>
          <w:p>
            <w:pPr>
              <w:jc w:val="center"/>
            </w:pPr>
          </w:p>
        </w:tc>
        <w:tc>
          <w:tcPr>
            <w:tcW w:w="1560" w:type="dxa"/>
            <w:gridSpan w:val="2"/>
            <w:vAlign w:val="center"/>
          </w:tcPr>
          <w:p>
            <w:pPr>
              <w:jc w:val="center"/>
            </w:pPr>
            <w:r>
              <w:t>13785111012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于兰</w:t>
            </w:r>
          </w:p>
        </w:tc>
        <w:tc>
          <w:tcPr>
            <w:tcW w:w="850" w:type="dxa"/>
            <w:vAlign w:val="center"/>
          </w:tcPr>
          <w:p>
            <w:pPr>
              <w:jc w:val="center"/>
            </w:pPr>
            <w:r>
              <w:t>女</w:t>
            </w:r>
          </w:p>
        </w:tc>
        <w:tc>
          <w:tcPr>
            <w:tcW w:w="2699" w:type="dxa"/>
            <w:gridSpan w:val="4"/>
            <w:vAlign w:val="center"/>
          </w:tcPr>
          <w:p>
            <w:pPr>
              <w:jc w:val="both"/>
            </w:pPr>
            <w:r>
              <w:t>2025-N0EMS-1506466</w:t>
            </w:r>
          </w:p>
        </w:tc>
        <w:tc>
          <w:tcPr>
            <w:tcW w:w="3684" w:type="dxa"/>
            <w:gridSpan w:val="9"/>
            <w:vAlign w:val="center"/>
          </w:tcPr>
          <w:p>
            <w:pPr>
              <w:jc w:val="center"/>
            </w:pPr>
          </w:p>
        </w:tc>
        <w:tc>
          <w:tcPr>
            <w:tcW w:w="1560" w:type="dxa"/>
            <w:gridSpan w:val="2"/>
            <w:vAlign w:val="center"/>
          </w:tcPr>
          <w:p>
            <w:pPr>
              <w:jc w:val="center"/>
            </w:pPr>
            <w:r>
              <w:t>13785111012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于兰</w:t>
            </w:r>
          </w:p>
        </w:tc>
        <w:tc>
          <w:tcPr>
            <w:tcW w:w="850" w:type="dxa"/>
            <w:vAlign w:val="center"/>
          </w:tcPr>
          <w:p>
            <w:pPr>
              <w:jc w:val="center"/>
            </w:pPr>
            <w:r>
              <w:t>女</w:t>
            </w:r>
          </w:p>
        </w:tc>
        <w:tc>
          <w:tcPr>
            <w:tcW w:w="2699" w:type="dxa"/>
            <w:gridSpan w:val="4"/>
            <w:vAlign w:val="center"/>
          </w:tcPr>
          <w:p>
            <w:pPr>
              <w:jc w:val="both"/>
            </w:pPr>
            <w:r>
              <w:t>2025-N0QMS-1506466</w:t>
            </w:r>
          </w:p>
        </w:tc>
        <w:tc>
          <w:tcPr>
            <w:tcW w:w="3684" w:type="dxa"/>
            <w:gridSpan w:val="9"/>
            <w:vAlign w:val="center"/>
          </w:tcPr>
          <w:p>
            <w:pPr>
              <w:jc w:val="center"/>
            </w:pPr>
          </w:p>
        </w:tc>
        <w:tc>
          <w:tcPr>
            <w:tcW w:w="1560" w:type="dxa"/>
            <w:gridSpan w:val="2"/>
            <w:vAlign w:val="center"/>
          </w:tcPr>
          <w:p>
            <w:pPr>
              <w:jc w:val="center"/>
            </w:pPr>
            <w:r>
              <w:t>13785111012</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2025-05-29</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354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374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