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四川润生装饰有限责任公司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20826-2025-EcEO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成都市武侯区科华街5号附2号12幢2-2号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成都市锦江区锦华路二段755号东晶丽苑小区4栋7单元1楼4号商铺</w:t>
            </w:r>
          </w:p>
          <w:p w14:paraId="322509B6">
            <w:pPr>
              <w:snapToGrid w:val="0"/>
              <w:spacing w:line="0" w:lineRule="atLeast"/>
              <w:jc w:val="left"/>
            </w:pPr>
            <w:r>
              <w:rPr>
                <w:rFonts w:hint="eastAsia"/>
                <w:sz w:val="21"/>
                <w:szCs w:val="21"/>
              </w:rPr>
              <w:t>四川美迪法医疗设备有限公司办公室及食堂装饰装修工程 资阳市雁江区外环路西三段566号</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林敏</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18080837763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58</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25345699@qq.com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2025年06月09日 09:00至2025年06月09日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E:资质范围内建筑装修装饰工程专业承包所涉及场所的相关环境管理活动</w:t>
            </w:r>
          </w:p>
          <w:p>
            <w:pPr>
              <w:tabs>
                <w:tab w:val="left" w:pos="0"/>
              </w:tabs>
              <w:jc w:val="left"/>
              <w:rPr>
                <w:rFonts w:hint="eastAsia"/>
                <w:sz w:val="21"/>
                <w:szCs w:val="21"/>
              </w:rPr>
            </w:pPr>
            <w:r>
              <w:rPr>
                <w:rFonts w:hint="eastAsia"/>
                <w:sz w:val="21"/>
                <w:szCs w:val="21"/>
              </w:rPr>
              <w:t>O:资质范围内建筑装修装饰工程专业承包所涉及场所的相关职业健康安全管理活动</w:t>
            </w:r>
          </w:p>
          <w:p>
            <w:pPr>
              <w:tabs>
                <w:tab w:val="left" w:pos="0"/>
              </w:tabs>
              <w:jc w:val="left"/>
              <w:rPr>
                <w:rFonts w:hint="eastAsia"/>
                <w:sz w:val="21"/>
                <w:szCs w:val="21"/>
              </w:rPr>
            </w:pPr>
            <w:r>
              <w:rPr>
                <w:rFonts w:hint="eastAsia"/>
                <w:sz w:val="21"/>
                <w:szCs w:val="21"/>
              </w:rPr>
              <w:t>Q:资质范围内建筑装修装饰工程专业承包</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E:28.08.01,28.08.02,28.08.03,28.08.04,28.08.05,O:28.08.01,28.08.02,28.08.03,28.08.04,28.08.05,EC:28.08.01,28.08.02,28.08.03,28.08.04,28.08.05</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辛文斌</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2023-N1EMS-2249472</w:t>
            </w:r>
          </w:p>
        </w:tc>
        <w:tc>
          <w:tcPr>
            <w:tcW w:w="3684" w:type="dxa"/>
            <w:gridSpan w:val="9"/>
            <w:vAlign w:val="center"/>
          </w:tcPr>
          <w:p w14:paraId="69711AD9">
            <w:pPr>
              <w:jc w:val="center"/>
              <w:rPr>
                <w:sz w:val="21"/>
                <w:szCs w:val="21"/>
              </w:rPr>
            </w:pPr>
            <w:r>
              <w:t>28.08.01,28.08.02,28.08.03,28.08.04,28.08.05</w:t>
            </w:r>
          </w:p>
        </w:tc>
        <w:tc>
          <w:tcPr>
            <w:tcW w:w="1560" w:type="dxa"/>
            <w:gridSpan w:val="2"/>
            <w:vAlign w:val="center"/>
          </w:tcPr>
          <w:p w14:paraId="27CBF787">
            <w:pPr>
              <w:jc w:val="center"/>
              <w:rPr>
                <w:sz w:val="21"/>
                <w:szCs w:val="21"/>
              </w:rP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2024-N1OHSMS-2249472</w:t>
            </w:r>
          </w:p>
        </w:tc>
        <w:tc>
          <w:tcPr>
            <w:tcW w:w="3684" w:type="dxa"/>
            <w:gridSpan w:val="9"/>
            <w:vAlign w:val="center"/>
          </w:tcPr>
          <w:p>
            <w:pPr>
              <w:jc w:val="center"/>
            </w:pPr>
            <w:r>
              <w:t>28.08.01,28.08.02,28.08.03,28.08.04,28.08.05</w:t>
            </w:r>
          </w:p>
        </w:tc>
        <w:tc>
          <w:tcPr>
            <w:tcW w:w="1560" w:type="dxa"/>
            <w:gridSpan w:val="2"/>
            <w:vAlign w:val="center"/>
          </w:tcPr>
          <w:p>
            <w:pPr>
              <w:jc w:val="cente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2023-N1QMS-2249472</w:t>
            </w:r>
          </w:p>
        </w:tc>
        <w:tc>
          <w:tcPr>
            <w:tcW w:w="3684" w:type="dxa"/>
            <w:gridSpan w:val="9"/>
            <w:vAlign w:val="center"/>
          </w:tcPr>
          <w:p>
            <w:pPr>
              <w:jc w:val="center"/>
            </w:pPr>
            <w:r>
              <w:t>28.08.01,28.08.02,28.08.03,28.08.04,28.08.05</w:t>
            </w:r>
          </w:p>
        </w:tc>
        <w:tc>
          <w:tcPr>
            <w:tcW w:w="1560" w:type="dxa"/>
            <w:gridSpan w:val="2"/>
            <w:vAlign w:val="center"/>
          </w:tcPr>
          <w:p>
            <w:pPr>
              <w:jc w:val="center"/>
            </w:pPr>
            <w:r>
              <w:t>13601280720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2025-06-06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8995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辛文斌</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472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