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江西智匠超精光学科技有限公司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20239-2026-Q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2026年03月22日 08:30至2026年03月22日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3550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