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大连隆基机械有限公司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11019-2025-QE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辽宁省大连市金州区向应街道城东村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辽宁省大连市金州区向应街道城东村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李新民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13842691302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13322234995@189.cn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2025年08月15日 08:00至2025年08月15日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E:机械零部件加工和铆焊件加工所涉及相关环境管理活动</w:t>
            </w:r>
          </w:p>
          <w:p w14:paraId="7D8F4ED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Q:机械零部件加工和铆焊件加工</w:t>
            </w:r>
          </w:p>
          <w:p w14:paraId="7BF0C0E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  <w:p w14:paraId="002E811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E:17.10.02,Q:17.10.02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孙倩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2025-N1QMS-2267703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13604084892</w:t>
            </w:r>
          </w:p>
        </w:tc>
      </w:tr>
      <w:tr w14:paraId="5FC2C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8867F1F">
            <w:pPr>
              <w:jc w:val="center"/>
            </w:pPr>
          </w:p>
        </w:tc>
        <w:tc>
          <w:tcPr>
            <w:tcW w:w="885" w:type="dxa"/>
            <w:vAlign w:val="center"/>
          </w:tcPr>
          <w:p w14:paraId="093AEEB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2CD2A78">
            <w:pPr>
              <w:jc w:val="center"/>
            </w:pPr>
            <w:r>
              <w:t>孙倩</w:t>
            </w:r>
          </w:p>
        </w:tc>
        <w:tc>
          <w:tcPr>
            <w:tcW w:w="850" w:type="dxa"/>
            <w:vAlign w:val="center"/>
          </w:tcPr>
          <w:p w14:paraId="71A2876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054FD1F">
            <w:pPr>
              <w:jc w:val="both"/>
            </w:pPr>
            <w:r>
              <w:t>2025-N1EMS-2267703</w:t>
            </w:r>
          </w:p>
        </w:tc>
        <w:tc>
          <w:tcPr>
            <w:tcW w:w="3684" w:type="dxa"/>
            <w:gridSpan w:val="9"/>
            <w:vAlign w:val="center"/>
          </w:tcPr>
          <w:p w14:paraId="06DE5576"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619C995F">
            <w:pPr>
              <w:jc w:val="center"/>
            </w:pPr>
            <w:r>
              <w:t>13604084892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孙倩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B6194C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1162</Words>
  <Characters>1388</Characters>
  <Lines>11</Lines>
  <Paragraphs>3</Paragraphs>
  <TotalTime>0</TotalTime>
  <ScaleCrop>false</ScaleCrop>
  <LinksUpToDate>false</LinksUpToDate>
  <CharactersWithSpaces>1427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2025-08-13T01:39:13Z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