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沧州渤海新区明海船舶备件有限公司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沧州渤海新区海景公寓配套楼A区第五套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河北省沧州市渤海新区黄骅港京港一期12-3-801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</w:rPr>
              <w:t>河北省沧州市渤海新区黄骅港5号门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张培宇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13673271772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shcwhhg @sina.com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E:船舶配件修理（需资质许可的除外）；船舶备件销售所涉及场所的相关环境管理活动</w:t>
            </w:r>
          </w:p>
          <w:p w14:paraId="087D4C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Q:船舶配件修理（需资质许可的除外）；船舶备件销售</w:t>
            </w:r>
          </w:p>
          <w:p w14:paraId="3CDF5A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O:船舶配件修理（需资质许可的除外）；船舶备件销售所涉及场所的相关职业健康安全管理活动</w:t>
            </w:r>
          </w:p>
          <w:p w14:paraId="4484DF8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E:17.13.00,18.08.00,29.10.07,29.11.04,Q:17.13.00,18.08.00,29.10.07,29.11.04,O:17.13.00,18.08.00,29.10.07,29.11.04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A8F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7C47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B5186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57B864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A27599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84B30C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550AD558">
            <w:pPr>
              <w:jc w:val="center"/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01F64F29">
            <w:pPr>
              <w:jc w:val="center"/>
            </w:pPr>
            <w:r>
              <w:t>13223424716</w:t>
            </w:r>
          </w:p>
        </w:tc>
      </w:tr>
      <w:tr w14:paraId="6BC0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56CE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A2B0A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BBDE93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37E65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BC7CF6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06A1C01B">
            <w:pPr>
              <w:jc w:val="center"/>
            </w:pPr>
            <w:r>
              <w:t>17.13.00,18.08.00,29.10.07,29.11.04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33155D54">
            <w:pPr>
              <w:jc w:val="center"/>
            </w:pPr>
            <w:r>
              <w:t>13223424716</w:t>
            </w:r>
          </w:p>
        </w:tc>
      </w:tr>
      <w:tr w14:paraId="68CA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A55E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0FD78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035D8F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711065A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60E516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4B02A8C9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6C724837">
            <w:pPr>
              <w:jc w:val="center"/>
            </w:pPr>
            <w:r>
              <w:t>15931396599</w:t>
            </w:r>
          </w:p>
        </w:tc>
      </w:tr>
      <w:tr w14:paraId="74E52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ED18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4AB2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6A2256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0EBB0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610102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39949F13">
            <w:pPr>
              <w:jc w:val="center"/>
            </w:pPr>
            <w:r>
              <w:t>18.08.00,29.10.07,29.11.04</w:t>
            </w:r>
          </w:p>
        </w:tc>
        <w:tc>
          <w:tcPr>
            <w:tcW w:w="1560" w:type="dxa"/>
            <w:gridSpan w:val="2"/>
            <w:vAlign w:val="center"/>
          </w:tcPr>
          <w:p w14:paraId="6B6E33D4">
            <w:pPr>
              <w:jc w:val="center"/>
            </w:pPr>
            <w:r>
              <w:t>15931396599</w:t>
            </w:r>
          </w:p>
        </w:tc>
      </w:tr>
      <w:tr w14:paraId="2E58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57A2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820A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FB92E7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BDCA3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2056F9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C6661D1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77D04D6B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6876817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1893</Characters>
  <Lines>11</Lines>
  <Paragraphs>3</Paragraphs>
  <TotalTime>1</TotalTime>
  <ScaleCrop>false</ScaleCrop>
  <LinksUpToDate>false</LinksUpToDate>
  <CharactersWithSpaces>1935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2025-08-29T02:59:22Z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