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21282-2025-Q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天津麦斯特科技有限公司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91120112MA069NW676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天津麦斯特科技有限公司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天津市津南区双港镇双港工业园锦商科技园42号楼102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天津市津南区双港镇双港工业园锦商科技园42号楼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Q:颜料销售，专用化学品（钛白粉）销售、货物进出口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天津麦斯特科技有限公司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天津市津南区双港镇双港工业园锦商科技园42号楼102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天津市津南区双港镇双港工业园锦商科技园42号楼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Q:颜料销售，专用化学品（钛白粉）销售、货物进出口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660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