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西安仕晨石油科技有限公司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西安经济技术开发区Max未来B座13楼1309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陕西省西安市未央区渭滨路水晶新天地1214室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闫保茹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18691989374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196935894@qq.com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Q:生产专用设备（炼油、化工生产）、办公设备、轴承、齿轮和传动部件、日用百货的销售；文具用品、五金产品的零售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E:生产专用设备（炼油、化工生产）、办公设备、轴承、齿轮和传动部件、日用百货的销售；文具用品、五金产品的零售所涉及场所的相关环境管理活动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O:生产专用设备（炼油、化工生产）、办公设备、轴承、齿轮和传动部件、日用百货的销售；文具用品、五金产品的零售所涉及场所的相关职业健康安全管理活动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Q:29.10.07,29.12.00,29.17.02,29.18.02,E:29.10.07,29.12.00,29.17.02,29.18.02,O:29.10.07,29.12.00,29.17.02,29.18.02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264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392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