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上海远怀智能科技股份有限公司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2025年07月04日上午至2025年07月05日下午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7032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