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上海远怀智能科技股份有限公司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20924-2025-EO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2025-N1OHSMS-1285375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2025-N1EMS-1465209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2025-N1OHSMS-1465209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09:00至2025年07月05日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330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